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4D038F" w:rsidP="001017A1">
      <w:pPr>
        <w:pStyle w:val="ae"/>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4D61708C" wp14:editId="2E277903">
                <wp:simplePos x="0" y="0"/>
                <wp:positionH relativeFrom="page">
                  <wp:posOffset>4512945</wp:posOffset>
                </wp:positionH>
                <wp:positionV relativeFrom="page">
                  <wp:posOffset>2267585</wp:posOffset>
                </wp:positionV>
                <wp:extent cx="2669540" cy="274320"/>
                <wp:effectExtent l="0" t="0" r="165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74320"/>
                        </a:xfrm>
                        <a:prstGeom prst="rect">
                          <a:avLst/>
                        </a:prstGeom>
                        <a:noFill/>
                        <a:ln>
                          <a:noFill/>
                        </a:ln>
                      </wps:spPr>
                      <wps:txbx>
                        <w:txbxContent>
                          <w:p w:rsidR="00A13BA6" w:rsidRPr="00482A25" w:rsidRDefault="004D038F" w:rsidP="001017A1">
                            <w:pPr>
                              <w:pStyle w:val="af1"/>
                              <w:rPr>
                                <w:szCs w:val="28"/>
                                <w:lang w:val="ru-RU"/>
                              </w:rPr>
                            </w:pPr>
                            <w:r w:rsidRPr="004D038F">
                              <w:rPr>
                                <w:szCs w:val="28"/>
                                <w:lang w:val="ru-RU"/>
                              </w:rPr>
                              <w:t>СЭД-2022-299-01-01-05.С-631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8.55pt;width:210.2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" filled="f" stroked="f">
                <v:textbox inset="0,0,0,0">
                  <w:txbxContent>
                    <w:p w:rsidR="00A13BA6" w:rsidRPr="00482A25" w:rsidRDefault="004D038F" w:rsidP="001017A1">
                      <w:pPr>
                        <w:pStyle w:val="af1"/>
                        <w:rPr>
                          <w:szCs w:val="28"/>
                          <w:lang w:val="ru-RU"/>
                        </w:rPr>
                      </w:pPr>
                      <w:r w:rsidRPr="004D038F">
                        <w:rPr>
                          <w:szCs w:val="28"/>
                          <w:lang w:val="ru-RU"/>
                        </w:rPr>
                        <w:t>СЭД-2022-299-01-01-05.С-631</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1E8E9ED6" wp14:editId="60704059">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A13BA6" w:rsidRDefault="00A13BA6" w:rsidP="00CA5300">
                            <w:pPr>
                              <w:pStyle w:val="ae"/>
                              <w:spacing w:after="0"/>
                            </w:pPr>
                            <w:r>
                              <w:t>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" filled="f" stroked="f">
                <v:textbox inset="0,0,0,0">
                  <w:txbxContent>
                    <w:p w:rsidR="00A13BA6" w:rsidRDefault="00A13BA6" w:rsidP="00CA5300">
                      <w:pPr>
                        <w:pStyle w:val="ae"/>
                        <w:spacing w:after="0"/>
                      </w:pPr>
                      <w:r>
                        <w:t>Об утверждении проекта планировки и проекта межевания части территории 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A13BA6" w:rsidRPr="00482A25" w:rsidRDefault="004D038F" w:rsidP="001017A1">
                            <w:pPr>
                              <w:pStyle w:val="af1"/>
                              <w:rPr>
                                <w:szCs w:val="28"/>
                                <w:lang w:val="ru-RU"/>
                              </w:rPr>
                            </w:pPr>
                            <w:r>
                              <w:rPr>
                                <w:szCs w:val="28"/>
                                <w:lang w:val="ru-RU"/>
                              </w:rPr>
                              <w:t>01.11.2022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A13BA6" w:rsidRPr="00482A25" w:rsidRDefault="004D038F" w:rsidP="001017A1">
                      <w:pPr>
                        <w:pStyle w:val="af1"/>
                        <w:rPr>
                          <w:szCs w:val="28"/>
                          <w:lang w:val="ru-RU"/>
                        </w:rPr>
                      </w:pPr>
                      <w:r>
                        <w:rPr>
                          <w:szCs w:val="28"/>
                          <w:lang w:val="ru-RU"/>
                        </w:rPr>
                        <w:t>01.11.2022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A13BA6" w:rsidRDefault="00A13BA6"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A13BA6" w:rsidRDefault="00A13BA6"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E81620">
        <w:rPr>
          <w:sz w:val="28"/>
          <w:szCs w:val="20"/>
        </w:rPr>
        <w:t>18</w:t>
      </w:r>
      <w:r>
        <w:rPr>
          <w:sz w:val="28"/>
          <w:szCs w:val="20"/>
        </w:rPr>
        <w:t xml:space="preserve"> </w:t>
      </w:r>
      <w:r w:rsidR="00305E43">
        <w:rPr>
          <w:sz w:val="28"/>
          <w:szCs w:val="20"/>
        </w:rPr>
        <w:t>а</w:t>
      </w:r>
      <w:r w:rsidR="00E81620">
        <w:rPr>
          <w:sz w:val="28"/>
          <w:szCs w:val="20"/>
        </w:rPr>
        <w:t>вгуста</w:t>
      </w:r>
      <w:r>
        <w:rPr>
          <w:sz w:val="28"/>
          <w:szCs w:val="20"/>
        </w:rPr>
        <w:t xml:space="preserve"> 202</w:t>
      </w:r>
      <w:r w:rsidR="00E81620">
        <w:rPr>
          <w:sz w:val="28"/>
          <w:szCs w:val="20"/>
        </w:rPr>
        <w:t>0</w:t>
      </w:r>
      <w:r>
        <w:rPr>
          <w:sz w:val="28"/>
          <w:szCs w:val="20"/>
        </w:rPr>
        <w:t xml:space="preserve"> г. </w:t>
      </w:r>
      <w:r w:rsidRPr="008B6A6C">
        <w:rPr>
          <w:sz w:val="28"/>
          <w:szCs w:val="20"/>
        </w:rPr>
        <w:t>№</w:t>
      </w:r>
      <w:r>
        <w:rPr>
          <w:sz w:val="28"/>
          <w:szCs w:val="20"/>
        </w:rPr>
        <w:t xml:space="preserve"> СЭД-202</w:t>
      </w:r>
      <w:r w:rsidR="00E81620">
        <w:rPr>
          <w:sz w:val="28"/>
          <w:szCs w:val="20"/>
        </w:rPr>
        <w:t>0</w:t>
      </w:r>
      <w:r>
        <w:rPr>
          <w:sz w:val="28"/>
          <w:szCs w:val="20"/>
        </w:rPr>
        <w:t>-299-12-12-01Р-</w:t>
      </w:r>
      <w:r w:rsidR="00E81620">
        <w:rPr>
          <w:sz w:val="28"/>
          <w:szCs w:val="20"/>
        </w:rPr>
        <w:t>34</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E81620">
        <w:rPr>
          <w:sz w:val="28"/>
          <w:szCs w:val="20"/>
        </w:rPr>
        <w:t>Хохловского</w:t>
      </w:r>
      <w:r w:rsidR="00A77A2C">
        <w:rPr>
          <w:sz w:val="28"/>
          <w:szCs w:val="20"/>
        </w:rPr>
        <w:t xml:space="preserve"> сельского поселения Пермского муниципального района Пермского края с</w:t>
      </w:r>
      <w:r w:rsidR="004C2A68">
        <w:rPr>
          <w:sz w:val="28"/>
          <w:szCs w:val="20"/>
        </w:rPr>
        <w:t>  </w:t>
      </w:r>
      <w:r w:rsidR="00A77A2C">
        <w:rPr>
          <w:sz w:val="28"/>
          <w:szCs w:val="20"/>
        </w:rPr>
        <w:t xml:space="preserve">целью размещения линейного </w:t>
      </w:r>
      <w:r w:rsidR="00E81620">
        <w:rPr>
          <w:sz w:val="28"/>
          <w:szCs w:val="20"/>
        </w:rPr>
        <w:t xml:space="preserve">объекта – автомобильная дорога Заозерье </w:t>
      </w:r>
      <w:r w:rsidR="00305E43">
        <w:rPr>
          <w:sz w:val="28"/>
          <w:szCs w:val="20"/>
        </w:rPr>
        <w:t xml:space="preserve">– </w:t>
      </w:r>
      <w:r w:rsidR="00E81620">
        <w:rPr>
          <w:sz w:val="28"/>
          <w:szCs w:val="20"/>
        </w:rPr>
        <w:t>Пермь»</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w:t>
      </w:r>
      <w:r w:rsidR="004C2A68">
        <w:rPr>
          <w:sz w:val="28"/>
          <w:szCs w:val="20"/>
        </w:rPr>
        <w:t>   </w:t>
      </w:r>
      <w:r w:rsidR="00FA6155">
        <w:rPr>
          <w:sz w:val="28"/>
          <w:szCs w:val="20"/>
        </w:rPr>
        <w:t>проекту</w:t>
      </w:r>
      <w:r>
        <w:rPr>
          <w:sz w:val="28"/>
          <w:szCs w:val="20"/>
        </w:rPr>
        <w:t xml:space="preserve"> межевания </w:t>
      </w:r>
      <w:r w:rsidR="00A77A2C">
        <w:rPr>
          <w:sz w:val="28"/>
          <w:szCs w:val="20"/>
        </w:rPr>
        <w:t xml:space="preserve">части территории </w:t>
      </w:r>
      <w:r w:rsidR="00E81620">
        <w:rPr>
          <w:sz w:val="28"/>
          <w:szCs w:val="20"/>
        </w:rPr>
        <w:t>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r w:rsidR="00B97CDD">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w:t>
      </w:r>
      <w:r w:rsidR="00E81620">
        <w:rPr>
          <w:sz w:val="28"/>
          <w:szCs w:val="20"/>
        </w:rPr>
        <w:t>7</w:t>
      </w:r>
      <w:r>
        <w:rPr>
          <w:sz w:val="28"/>
          <w:szCs w:val="20"/>
        </w:rPr>
        <w:t xml:space="preserve"> сентября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E81620">
        <w:rPr>
          <w:sz w:val="28"/>
          <w:szCs w:val="20"/>
        </w:rPr>
        <w:t>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r w:rsidR="00DB2891">
        <w:rPr>
          <w:sz w:val="28"/>
          <w:szCs w:val="20"/>
        </w:rPr>
        <w:t>,</w:t>
      </w:r>
      <w:r>
        <w:rPr>
          <w:sz w:val="28"/>
          <w:szCs w:val="20"/>
        </w:rPr>
        <w:t xml:space="preserve"> </w:t>
      </w:r>
      <w:r w:rsidRPr="008B6A6C">
        <w:rPr>
          <w:sz w:val="28"/>
          <w:szCs w:val="20"/>
        </w:rPr>
        <w:t>от</w:t>
      </w:r>
      <w:r w:rsidR="004C2A68">
        <w:rPr>
          <w:sz w:val="28"/>
          <w:szCs w:val="20"/>
        </w:rPr>
        <w:t> </w:t>
      </w:r>
      <w:r w:rsidR="00A77A2C">
        <w:rPr>
          <w:sz w:val="28"/>
          <w:szCs w:val="20"/>
        </w:rPr>
        <w:t>2</w:t>
      </w:r>
      <w:r w:rsidR="00E81620">
        <w:rPr>
          <w:sz w:val="28"/>
          <w:szCs w:val="20"/>
        </w:rPr>
        <w:t>8</w:t>
      </w:r>
      <w:r w:rsidR="004C2A68">
        <w:rPr>
          <w:sz w:val="28"/>
          <w:szCs w:val="20"/>
        </w:rPr>
        <w:t> </w:t>
      </w:r>
      <w:r>
        <w:rPr>
          <w:sz w:val="28"/>
          <w:szCs w:val="20"/>
        </w:rPr>
        <w:t>сентября 2022 г.</w:t>
      </w:r>
    </w:p>
    <w:p w:rsidR="001017A1" w:rsidRPr="00236201" w:rsidRDefault="001017A1" w:rsidP="001017A1">
      <w:pPr>
        <w:spacing w:line="360" w:lineRule="exact"/>
        <w:ind w:firstLine="709"/>
        <w:jc w:val="both"/>
        <w:rPr>
          <w:sz w:val="28"/>
          <w:szCs w:val="20"/>
        </w:rPr>
      </w:pPr>
      <w:r w:rsidRPr="00353FB4">
        <w:rPr>
          <w:sz w:val="28"/>
          <w:szCs w:val="20"/>
        </w:rPr>
        <w:lastRenderedPageBreak/>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E81620">
        <w:rPr>
          <w:sz w:val="28"/>
          <w:szCs w:val="20"/>
        </w:rPr>
        <w:t>Хохловского сельского поселения Пермского муниципального района Пермского края с</w:t>
      </w:r>
      <w:r w:rsidR="004C2A68">
        <w:rPr>
          <w:sz w:val="28"/>
          <w:szCs w:val="20"/>
        </w:rPr>
        <w:t>  </w:t>
      </w:r>
      <w:r w:rsidR="00E81620">
        <w:rPr>
          <w:sz w:val="28"/>
          <w:szCs w:val="20"/>
        </w:rPr>
        <w:t>целью размещения линейного объекта – автомобильная дорога Заозерье – Пермь</w:t>
      </w:r>
      <w:r w:rsidRPr="009D65B3">
        <w:rPr>
          <w:sz w:val="28"/>
          <w:szCs w:val="20"/>
        </w:rPr>
        <w:t>,</w:t>
      </w:r>
      <w:r w:rsidR="004C2A68">
        <w:rPr>
          <w:sz w:val="28"/>
          <w:szCs w:val="20"/>
        </w:rPr>
        <w:t xml:space="preserve"> </w:t>
      </w:r>
      <w:r w:rsidRPr="009D65B3">
        <w:rPr>
          <w:sz w:val="28"/>
          <w:szCs w:val="20"/>
        </w:rPr>
        <w:t>с</w:t>
      </w:r>
      <w:r w:rsidR="004C2A68">
        <w:rPr>
          <w:sz w:val="28"/>
          <w:szCs w:val="20"/>
        </w:rPr>
        <w:t xml:space="preserve"> </w:t>
      </w:r>
      <w:r w:rsidRPr="001E0B02">
        <w:rPr>
          <w:sz w:val="28"/>
          <w:szCs w:val="20"/>
        </w:rPr>
        <w:t xml:space="preserve">шифром </w:t>
      </w:r>
      <w:r w:rsidR="0094432B">
        <w:rPr>
          <w:sz w:val="28"/>
          <w:szCs w:val="20"/>
        </w:rPr>
        <w:t>МК-4</w:t>
      </w:r>
      <w:r w:rsidR="00E81620">
        <w:rPr>
          <w:sz w:val="28"/>
          <w:szCs w:val="20"/>
        </w:rPr>
        <w:t>1</w:t>
      </w:r>
      <w:r w:rsidR="0094432B">
        <w:rPr>
          <w:sz w:val="28"/>
          <w:szCs w:val="20"/>
        </w:rPr>
        <w:t>/22</w:t>
      </w:r>
      <w:r w:rsidR="00E81620">
        <w:rPr>
          <w:sz w:val="28"/>
          <w:szCs w:val="20"/>
        </w:rPr>
        <w:t>-ЭА</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4C2A68">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E81620">
        <w:rPr>
          <w:sz w:val="28"/>
          <w:szCs w:val="20"/>
        </w:rPr>
        <w:t>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r w:rsidRPr="009D65B3">
        <w:rPr>
          <w:sz w:val="28"/>
          <w:szCs w:val="20"/>
        </w:rPr>
        <w:t>, с</w:t>
      </w:r>
      <w:r>
        <w:rPr>
          <w:sz w:val="28"/>
          <w:szCs w:val="20"/>
        </w:rPr>
        <w:t>   </w:t>
      </w:r>
      <w:r w:rsidRPr="001E0B02">
        <w:rPr>
          <w:sz w:val="28"/>
          <w:szCs w:val="20"/>
        </w:rPr>
        <w:t xml:space="preserve">шифром </w:t>
      </w:r>
      <w:r w:rsidR="0094432B">
        <w:rPr>
          <w:sz w:val="28"/>
          <w:szCs w:val="20"/>
        </w:rPr>
        <w:t>МК-4</w:t>
      </w:r>
      <w:r w:rsidR="00E81620">
        <w:rPr>
          <w:sz w:val="28"/>
          <w:szCs w:val="20"/>
        </w:rPr>
        <w:t>1</w:t>
      </w:r>
      <w:r w:rsidR="0094432B">
        <w:rPr>
          <w:sz w:val="28"/>
          <w:szCs w:val="20"/>
        </w:rPr>
        <w:t>/22-</w:t>
      </w:r>
      <w:r w:rsidR="00E81620">
        <w:rPr>
          <w:sz w:val="28"/>
          <w:szCs w:val="20"/>
        </w:rPr>
        <w:t>ЭА-</w:t>
      </w:r>
      <w:r w:rsidR="0094432B">
        <w:rPr>
          <w:sz w:val="28"/>
          <w:szCs w:val="20"/>
        </w:rPr>
        <w:t>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81620">
        <w:rPr>
          <w:sz w:val="28"/>
          <w:szCs w:val="20"/>
        </w:rPr>
        <w:t>Хохловского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4C2A68" w:rsidRPr="004C2A68">
        <w:rPr>
          <w:sz w:val="28"/>
          <w:szCs w:val="20"/>
        </w:rPr>
        <w:t>(</w:t>
      </w:r>
      <w:hyperlink r:id="rId10" w:history="1">
        <w:r w:rsidR="004C2A68" w:rsidRPr="00D43F69">
          <w:rPr>
            <w:rStyle w:val="af5"/>
            <w:sz w:val="28"/>
            <w:szCs w:val="28"/>
            <w:lang w:val="en-US"/>
          </w:rPr>
          <w:t>www</w:t>
        </w:r>
        <w:r w:rsidR="004C2A68" w:rsidRPr="00D43F69">
          <w:rPr>
            <w:rStyle w:val="af5"/>
            <w:sz w:val="28"/>
            <w:szCs w:val="28"/>
          </w:rPr>
          <w:t>.</w:t>
        </w:r>
        <w:r w:rsidR="004C2A68" w:rsidRPr="00D43F69">
          <w:rPr>
            <w:rStyle w:val="af5"/>
            <w:sz w:val="28"/>
            <w:szCs w:val="28"/>
            <w:lang w:val="en-US"/>
          </w:rPr>
          <w:t>permraion</w:t>
        </w:r>
        <w:r w:rsidR="004C2A68" w:rsidRPr="00D43F69">
          <w:rPr>
            <w:rStyle w:val="af5"/>
            <w:sz w:val="28"/>
            <w:szCs w:val="28"/>
          </w:rPr>
          <w:t>.</w:t>
        </w:r>
        <w:r w:rsidR="004C2A68" w:rsidRPr="00D43F69">
          <w:rPr>
            <w:rStyle w:val="af5"/>
            <w:sz w:val="28"/>
            <w:szCs w:val="28"/>
            <w:lang w:val="en-US"/>
          </w:rPr>
          <w:t>ru</w:t>
        </w:r>
      </w:hyperlink>
      <w:r w:rsidR="004C2A68" w:rsidRPr="004C2A68">
        <w:rPr>
          <w:sz w:val="28"/>
          <w:szCs w:val="28"/>
        </w:rPr>
        <w:t>).</w:t>
      </w:r>
      <w:r w:rsidRPr="004C2A68">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4C2A68" w:rsidRPr="004C2A68">
        <w:rPr>
          <w:sz w:val="28"/>
          <w:szCs w:val="20"/>
        </w:rPr>
        <w:t>(</w:t>
      </w:r>
      <w:hyperlink r:id="rId11" w:history="1">
        <w:r w:rsidR="004C2A68" w:rsidRPr="00D43F69">
          <w:rPr>
            <w:rStyle w:val="af5"/>
            <w:sz w:val="28"/>
            <w:szCs w:val="28"/>
            <w:lang w:val="en-US"/>
          </w:rPr>
          <w:t>www</w:t>
        </w:r>
        <w:r w:rsidR="004C2A68" w:rsidRPr="00D43F69">
          <w:rPr>
            <w:rStyle w:val="af5"/>
            <w:sz w:val="28"/>
            <w:szCs w:val="28"/>
          </w:rPr>
          <w:t>.</w:t>
        </w:r>
        <w:r w:rsidR="004C2A68" w:rsidRPr="00D43F69">
          <w:rPr>
            <w:rStyle w:val="af5"/>
            <w:sz w:val="28"/>
            <w:szCs w:val="28"/>
            <w:lang w:val="en-US"/>
          </w:rPr>
          <w:t>permraion</w:t>
        </w:r>
        <w:r w:rsidR="004C2A68" w:rsidRPr="00D43F69">
          <w:rPr>
            <w:rStyle w:val="af5"/>
            <w:sz w:val="28"/>
            <w:szCs w:val="28"/>
          </w:rPr>
          <w:t>.</w:t>
        </w:r>
        <w:r w:rsidR="004C2A68" w:rsidRPr="00D43F69">
          <w:rPr>
            <w:rStyle w:val="af5"/>
            <w:sz w:val="28"/>
            <w:szCs w:val="28"/>
            <w:lang w:val="en-US"/>
          </w:rPr>
          <w:t>ru</w:t>
        </w:r>
      </w:hyperlink>
      <w:r w:rsidR="004C2A68" w:rsidRPr="004C2A68">
        <w:rPr>
          <w:sz w:val="28"/>
          <w:szCs w:val="28"/>
        </w:rPr>
        <w:t>).</w:t>
      </w:r>
    </w:p>
    <w:p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4C2A68">
        <w:rPr>
          <w:sz w:val="28"/>
          <w:szCs w:val="20"/>
        </w:rPr>
        <w:t xml:space="preserve"> </w:t>
      </w:r>
    </w:p>
    <w:p w:rsidR="001017A1" w:rsidRDefault="001017A1" w:rsidP="001017A1">
      <w:pPr>
        <w:spacing w:line="240" w:lineRule="exact"/>
        <w:contextualSpacing/>
        <w:jc w:val="both"/>
        <w:rPr>
          <w:sz w:val="28"/>
          <w:szCs w:val="28"/>
        </w:rPr>
      </w:pPr>
    </w:p>
    <w:p w:rsidR="001017A1" w:rsidRDefault="001017A1" w:rsidP="001017A1">
      <w:pPr>
        <w:spacing w:line="240" w:lineRule="exact"/>
        <w:contextualSpacing/>
        <w:jc w:val="both"/>
        <w:rPr>
          <w:sz w:val="28"/>
          <w:szCs w:val="28"/>
        </w:rPr>
      </w:pPr>
    </w:p>
    <w:p w:rsidR="001017A1" w:rsidRDefault="001017A1" w:rsidP="001017A1">
      <w:pPr>
        <w:spacing w:line="240" w:lineRule="exact"/>
        <w:contextualSpacing/>
        <w:jc w:val="both"/>
        <w:rPr>
          <w:sz w:val="28"/>
          <w:szCs w:val="28"/>
        </w:rPr>
      </w:pPr>
    </w:p>
    <w:p w:rsidR="001017A1" w:rsidRDefault="001017A1" w:rsidP="001017A1">
      <w:pPr>
        <w:spacing w:line="240" w:lineRule="exact"/>
        <w:contextualSpacing/>
        <w:jc w:val="both"/>
        <w:rPr>
          <w:sz w:val="28"/>
          <w:szCs w:val="28"/>
        </w:rPr>
      </w:pPr>
    </w:p>
    <w:p w:rsidR="001017A1" w:rsidRPr="00E57DC1" w:rsidRDefault="00CA2829" w:rsidP="001017A1">
      <w:pPr>
        <w:spacing w:line="240" w:lineRule="exact"/>
        <w:contextualSpacing/>
        <w:jc w:val="both"/>
        <w:rPr>
          <w:sz w:val="28"/>
          <w:szCs w:val="28"/>
        </w:rPr>
        <w:sectPr w:rsidR="001017A1" w:rsidRPr="00E57DC1" w:rsidSect="004C2A68">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4D038F">
        <w:rPr>
          <w:bCs/>
          <w:sz w:val="28"/>
          <w:szCs w:val="28"/>
        </w:rPr>
        <w:t>01.11.2022</w:t>
      </w:r>
      <w:r>
        <w:rPr>
          <w:bCs/>
          <w:sz w:val="28"/>
          <w:szCs w:val="28"/>
        </w:rPr>
        <w:t xml:space="preserve"> </w:t>
      </w:r>
      <w:r w:rsidRPr="00EF0831">
        <w:rPr>
          <w:bCs/>
          <w:sz w:val="28"/>
          <w:szCs w:val="28"/>
        </w:rPr>
        <w:t>№</w:t>
      </w:r>
      <w:r>
        <w:rPr>
          <w:bCs/>
          <w:sz w:val="28"/>
          <w:szCs w:val="28"/>
        </w:rPr>
        <w:t xml:space="preserve"> </w:t>
      </w:r>
      <w:r w:rsidR="004D038F" w:rsidRPr="004D038F">
        <w:rPr>
          <w:bCs/>
          <w:sz w:val="28"/>
          <w:szCs w:val="28"/>
        </w:rPr>
        <w:t>СЭД-2022-299-01-01-05.С-631</w:t>
      </w:r>
    </w:p>
    <w:p w:rsidR="001017A1" w:rsidRPr="0054172C" w:rsidRDefault="001017A1"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f3"/>
        <w:spacing w:before="0" w:beforeAutospacing="0" w:after="0" w:afterAutospacing="0" w:line="240" w:lineRule="exact"/>
        <w:jc w:val="center"/>
        <w:rPr>
          <w:b/>
          <w:bCs/>
          <w:sz w:val="28"/>
          <w:szCs w:val="28"/>
        </w:rPr>
      </w:pPr>
      <w:r>
        <w:rPr>
          <w:b/>
          <w:bCs/>
          <w:sz w:val="28"/>
          <w:szCs w:val="28"/>
        </w:rPr>
        <w:t xml:space="preserve">планировки </w:t>
      </w:r>
      <w:r w:rsidR="00A77A2C" w:rsidRPr="00A77A2C">
        <w:rPr>
          <w:b/>
          <w:sz w:val="28"/>
          <w:szCs w:val="20"/>
        </w:rPr>
        <w:t xml:space="preserve">части территории </w:t>
      </w:r>
      <w:r w:rsidR="00E81620" w:rsidRPr="00E81620">
        <w:rPr>
          <w:b/>
          <w:sz w:val="28"/>
          <w:szCs w:val="20"/>
        </w:rPr>
        <w:t>Хохловского сельского поселения Пермского муниципального района Пермского края с целью размещения линейного объекта – автомобильная дорога Заозерье – Пермь</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МК-4</w:t>
      </w:r>
      <w:r w:rsidR="00E81620">
        <w:rPr>
          <w:b/>
          <w:sz w:val="28"/>
          <w:szCs w:val="28"/>
        </w:rPr>
        <w:t>1</w:t>
      </w:r>
      <w:r w:rsidR="00A77A2C">
        <w:rPr>
          <w:b/>
          <w:sz w:val="28"/>
          <w:szCs w:val="28"/>
        </w:rPr>
        <w:t>/22-</w:t>
      </w:r>
      <w:r w:rsidR="00E81620">
        <w:rPr>
          <w:b/>
          <w:sz w:val="28"/>
          <w:szCs w:val="28"/>
        </w:rPr>
        <w:t>ЭА-</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1821"/>
      </w:tblGrid>
      <w:tr w:rsidR="00A13BA6" w:rsidRPr="000A72C3" w:rsidTr="00A13BA6">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3"/>
              <w:suppressAutoHyphens/>
              <w:spacing w:line="276" w:lineRule="auto"/>
              <w:rPr>
                <w:lang w:eastAsia="en-US"/>
              </w:rPr>
            </w:pPr>
            <w:r w:rsidRPr="000A72C3">
              <w:rPr>
                <w:lang w:eastAsia="en-US"/>
              </w:rPr>
              <w:t xml:space="preserve">№ п/п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3"/>
              <w:suppressAutoHyphens/>
              <w:spacing w:line="276" w:lineRule="auto"/>
              <w:rPr>
                <w:lang w:eastAsia="en-US"/>
              </w:rPr>
            </w:pPr>
            <w:r w:rsidRPr="000A72C3">
              <w:rPr>
                <w:lang w:eastAsia="en-US"/>
              </w:rPr>
              <w:t>Наименование</w:t>
            </w:r>
          </w:p>
        </w:tc>
        <w:tc>
          <w:tcPr>
            <w:tcW w:w="1821" w:type="dxa"/>
            <w:tcBorders>
              <w:top w:val="single" w:sz="4" w:space="0" w:color="auto"/>
              <w:left w:val="single" w:sz="4" w:space="0" w:color="auto"/>
              <w:bottom w:val="single" w:sz="4" w:space="0" w:color="auto"/>
              <w:right w:val="single" w:sz="4" w:space="0" w:color="auto"/>
            </w:tcBorders>
            <w:hideMark/>
          </w:tcPr>
          <w:p w:rsidR="00A13BA6" w:rsidRPr="000A72C3" w:rsidRDefault="00A13BA6" w:rsidP="0094432B">
            <w:pPr>
              <w:pStyle w:val="afff3"/>
              <w:suppressAutoHyphens/>
              <w:spacing w:line="276" w:lineRule="auto"/>
              <w:rPr>
                <w:lang w:eastAsia="en-US"/>
              </w:rPr>
            </w:pPr>
            <w:r w:rsidRPr="000A72C3">
              <w:rPr>
                <w:lang w:eastAsia="en-US"/>
              </w:rPr>
              <w:t>Масштаб</w:t>
            </w:r>
          </w:p>
        </w:tc>
      </w:tr>
      <w:tr w:rsidR="00A13BA6" w:rsidRPr="000A72C3" w:rsidTr="00A13BA6">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2"/>
              <w:spacing w:line="276" w:lineRule="auto"/>
              <w:rPr>
                <w:sz w:val="20"/>
                <w:szCs w:val="20"/>
                <w:lang w:eastAsia="en-US"/>
              </w:rPr>
            </w:pPr>
            <w:r w:rsidRPr="000A72C3">
              <w:rPr>
                <w:sz w:val="20"/>
                <w:szCs w:val="20"/>
                <w:lang w:eastAsia="en-US"/>
              </w:rPr>
              <w:t>2</w:t>
            </w:r>
          </w:p>
        </w:tc>
        <w:tc>
          <w:tcPr>
            <w:tcW w:w="1821" w:type="dxa"/>
            <w:tcBorders>
              <w:top w:val="single" w:sz="4" w:space="0" w:color="auto"/>
              <w:left w:val="single" w:sz="4" w:space="0" w:color="auto"/>
              <w:bottom w:val="single" w:sz="4" w:space="0" w:color="auto"/>
              <w:right w:val="single" w:sz="4" w:space="0" w:color="auto"/>
            </w:tcBorders>
            <w:hideMark/>
          </w:tcPr>
          <w:p w:rsidR="00A13BA6" w:rsidRPr="000A72C3" w:rsidRDefault="00A13BA6" w:rsidP="0094432B">
            <w:pPr>
              <w:pStyle w:val="afff2"/>
              <w:spacing w:line="276" w:lineRule="auto"/>
              <w:rPr>
                <w:sz w:val="20"/>
                <w:szCs w:val="20"/>
                <w:lang w:eastAsia="en-US"/>
              </w:rPr>
            </w:pPr>
            <w:r>
              <w:rPr>
                <w:sz w:val="20"/>
                <w:szCs w:val="20"/>
                <w:lang w:eastAsia="en-US"/>
              </w:rPr>
              <w:t>3</w:t>
            </w:r>
          </w:p>
        </w:tc>
      </w:tr>
      <w:tr w:rsidR="0094432B" w:rsidRPr="000A72C3" w:rsidTr="0094432B">
        <w:trPr>
          <w:trHeight w:val="464"/>
          <w:jc w:val="center"/>
        </w:trPr>
        <w:tc>
          <w:tcPr>
            <w:tcW w:w="9551"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A13BA6">
        <w:trPr>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8554"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A13BA6" w:rsidRPr="000A72C3" w:rsidTr="00A13BA6">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1821" w:type="dxa"/>
            <w:tcBorders>
              <w:top w:val="single" w:sz="4" w:space="0" w:color="auto"/>
              <w:left w:val="single" w:sz="4" w:space="0" w:color="auto"/>
              <w:bottom w:val="single" w:sz="4" w:space="0" w:color="auto"/>
              <w:right w:val="single" w:sz="4" w:space="0" w:color="auto"/>
            </w:tcBorders>
            <w:hideMark/>
          </w:tcPr>
          <w:p w:rsidR="00A13BA6" w:rsidRPr="000A72C3" w:rsidRDefault="00A13BA6" w:rsidP="0094432B">
            <w:pPr>
              <w:spacing w:line="276" w:lineRule="auto"/>
              <w:jc w:val="center"/>
              <w:rPr>
                <w:lang w:eastAsia="en-US"/>
              </w:rPr>
            </w:pPr>
            <w:r w:rsidRPr="000A72C3">
              <w:rPr>
                <w:lang w:eastAsia="en-US"/>
              </w:rPr>
              <w:t>1:2000</w:t>
            </w:r>
          </w:p>
        </w:tc>
      </w:tr>
      <w:tr w:rsidR="00A13BA6" w:rsidRPr="000A72C3" w:rsidTr="00A13BA6">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1821" w:type="dxa"/>
            <w:tcBorders>
              <w:top w:val="single" w:sz="4" w:space="0" w:color="auto"/>
              <w:left w:val="single" w:sz="4" w:space="0" w:color="auto"/>
              <w:bottom w:val="single" w:sz="4" w:space="0" w:color="auto"/>
              <w:right w:val="single" w:sz="4" w:space="0" w:color="auto"/>
            </w:tcBorders>
            <w:hideMark/>
          </w:tcPr>
          <w:p w:rsidR="00A13BA6" w:rsidRPr="000A72C3" w:rsidRDefault="00A13BA6" w:rsidP="0094432B">
            <w:pPr>
              <w:spacing w:line="276" w:lineRule="auto"/>
              <w:jc w:val="center"/>
              <w:rPr>
                <w:lang w:eastAsia="en-US"/>
              </w:rPr>
            </w:pPr>
            <w:r w:rsidRPr="000A72C3">
              <w:rPr>
                <w:lang w:eastAsia="en-US"/>
              </w:rPr>
              <w:t>1:2000</w:t>
            </w:r>
          </w:p>
        </w:tc>
      </w:tr>
      <w:tr w:rsidR="00A13BA6" w:rsidRPr="000A72C3" w:rsidTr="00A13BA6">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A13BA6" w:rsidRPr="0094432B" w:rsidRDefault="00A13BA6"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A13BA6" w:rsidRPr="000A72C3" w:rsidRDefault="00A13BA6"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1821" w:type="dxa"/>
            <w:tcBorders>
              <w:top w:val="single" w:sz="4" w:space="0" w:color="auto"/>
              <w:left w:val="single" w:sz="4" w:space="0" w:color="auto"/>
              <w:bottom w:val="single" w:sz="4" w:space="0" w:color="auto"/>
              <w:right w:val="single" w:sz="4" w:space="0" w:color="auto"/>
            </w:tcBorders>
            <w:hideMark/>
          </w:tcPr>
          <w:p w:rsidR="00A13BA6" w:rsidRPr="000A72C3" w:rsidRDefault="00A13BA6" w:rsidP="0094432B">
            <w:pPr>
              <w:pStyle w:val="afff3"/>
              <w:suppressAutoHyphens/>
              <w:spacing w:line="276" w:lineRule="auto"/>
              <w:ind w:firstLine="141"/>
              <w:rPr>
                <w:lang w:eastAsia="en-US"/>
              </w:rPr>
            </w:pPr>
          </w:p>
        </w:tc>
      </w:tr>
    </w:tbl>
    <w:p w:rsidR="0094432B" w:rsidRDefault="0094432B" w:rsidP="001017A1">
      <w:pPr>
        <w:jc w:val="center"/>
        <w:rPr>
          <w:b/>
          <w:sz w:val="28"/>
          <w:szCs w:val="28"/>
        </w:rPr>
        <w:sectPr w:rsidR="0094432B" w:rsidSect="004C2A68">
          <w:pgSz w:w="11910" w:h="16840"/>
          <w:pgMar w:top="1077" w:right="743" w:bottom="1361" w:left="1599" w:header="567" w:footer="567"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94432B">
      <w:pPr>
        <w:pStyle w:val="22"/>
        <w:numPr>
          <w:ilvl w:val="1"/>
          <w:numId w:val="27"/>
        </w:numPr>
        <w:spacing w:before="0" w:after="0" w:line="360" w:lineRule="exact"/>
        <w:ind w:right="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E81620" w:rsidRDefault="00E81620" w:rsidP="00E81620">
      <w:pPr>
        <w:jc w:val="center"/>
        <w:sectPr w:rsidR="00E81620" w:rsidSect="004C2A68">
          <w:pgSz w:w="11910" w:h="16840"/>
          <w:pgMar w:top="1077" w:right="743" w:bottom="1361" w:left="709" w:header="454" w:footer="567" w:gutter="0"/>
          <w:cols w:space="720"/>
          <w:docGrid w:linePitch="326"/>
        </w:sectPr>
      </w:pPr>
      <w:r>
        <w:rPr>
          <w:noProof/>
        </w:rPr>
        <w:drawing>
          <wp:inline distT="0" distB="0" distL="0" distR="0" wp14:anchorId="5F718C19" wp14:editId="090A266E">
            <wp:extent cx="5781675" cy="8648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675" cy="8648700"/>
                    </a:xfrm>
                    <a:prstGeom prst="rect">
                      <a:avLst/>
                    </a:prstGeom>
                  </pic:spPr>
                </pic:pic>
              </a:graphicData>
            </a:graphic>
          </wp:inline>
        </w:drawing>
      </w:r>
    </w:p>
    <w:p w:rsidR="00E81620" w:rsidRPr="00846A61" w:rsidRDefault="00E81620" w:rsidP="00E81620"/>
    <w:p w:rsidR="0094432B" w:rsidRPr="00846A61" w:rsidRDefault="0094432B" w:rsidP="0094432B">
      <w:pPr>
        <w:pStyle w:val="22"/>
        <w:spacing w:before="0" w:after="0" w:line="240" w:lineRule="exact"/>
        <w:ind w:right="0"/>
        <w:jc w:val="right"/>
        <w:rPr>
          <w:rFonts w:ascii="Times New Roman" w:hAnsi="Times New Roman"/>
          <w:b w:val="0"/>
          <w:i w:val="0"/>
        </w:rPr>
      </w:pPr>
      <w:bookmarkStart w:id="5" w:name="_Toc112870841"/>
      <w:r w:rsidRPr="00846A61">
        <w:rPr>
          <w:rFonts w:ascii="Times New Roman" w:hAnsi="Times New Roman"/>
          <w:b w:val="0"/>
          <w:i w:val="0"/>
        </w:rPr>
        <w:t xml:space="preserve">Приложение </w:t>
      </w:r>
    </w:p>
    <w:p w:rsidR="0094432B" w:rsidRPr="00846A61" w:rsidRDefault="0094432B" w:rsidP="0094432B">
      <w:pPr>
        <w:pStyle w:val="22"/>
        <w:spacing w:before="0" w:after="0" w:line="240" w:lineRule="exact"/>
        <w:ind w:right="0"/>
        <w:jc w:val="right"/>
        <w:rPr>
          <w:rFonts w:ascii="Times New Roman" w:hAnsi="Times New Roman"/>
          <w:b w:val="0"/>
          <w:i w:val="0"/>
        </w:rPr>
      </w:pPr>
      <w:r w:rsidRPr="00846A61">
        <w:rPr>
          <w:rFonts w:ascii="Times New Roman" w:hAnsi="Times New Roman"/>
          <w:b w:val="0"/>
          <w:i w:val="0"/>
        </w:rPr>
        <w:t>к чертежу «Чертеж красных линий»</w:t>
      </w:r>
      <w:bookmarkEnd w:id="5"/>
    </w:p>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sidRPr="00B66CB2">
        <w:rPr>
          <w:szCs w:val="28"/>
        </w:rPr>
        <w:t>1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537074.64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2236105.12</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537051.34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2236167.47</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2</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537057.32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2236097.81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537044.70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2236130.08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537026.14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2236177.55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536987.29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2236161.85</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3</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537007.23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2236230.56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537020.72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2236195.69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536979.30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2236182.27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536979.56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2236181.09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536942.35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2236169.61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536935.32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2236168.28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536926.04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2236166.10</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4</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536819.86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2236164.78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536841.23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2236172.71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536847.62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2236155.33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536850.80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2236156.56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536855.68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2236144.86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536870.14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2236148.76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536888.70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2236154.47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536889.60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2236152.26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536913.68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2236159.90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536913.15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2236161.76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536917.28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2236162.84</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5</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536811.80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2236098.46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536789.87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2236093.40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536783.09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2236091.84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536765.63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2236088.72</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536740.65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2236085.92</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6</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536668.51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2236099.59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536622.08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2236107.54</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7</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536526.39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2236039.52</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536507.47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2236035.50</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536499.98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2236031.98</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536489.65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2236027.13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536481.66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2236021.76</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536471.48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2236010.85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536452.82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2235997.85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536432.73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2235986.51</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536423.09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2235979.46</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536419.40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2235973.10</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536406.22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2235962.19</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536386.41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2235947.25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536371.15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2235933.93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536368.78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2235932.25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536365.32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2235927.59</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536358.82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2235919.45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536356.32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2235917.30</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536354.89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2235915.24</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536346.61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2235896.74</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536337.66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2235885.05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536334.83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2235887.28</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536328.63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2235878.59</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536325.86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2235870.65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536311.49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2235863.50</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536300.17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2235852.45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536290.15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2235842.18</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536284.84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2235837.63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536279.67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2235831.24</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536277.26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2235827.43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536275.22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2235824.28</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536271.86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2235818.42</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536269.78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2235814.69</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536265.94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2235809.54</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536254.73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2235788.55</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536245.90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2235766.03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536241.68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2235753.01</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536240.74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2235749.50</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2235743.71</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2235730.27</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2235715.76</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536232.29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2235707.34</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2235684.96</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536241.99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2235680.03</w:t>
            </w:r>
          </w:p>
        </w:tc>
      </w:tr>
      <w:tr w:rsidR="00E81620" w:rsidRPr="0093220E"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536233.10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93220E" w:rsidRDefault="00E81620" w:rsidP="00E81620">
            <w:pPr>
              <w:jc w:val="center"/>
              <w:rPr>
                <w:bCs/>
                <w:color w:val="000000"/>
              </w:rPr>
            </w:pPr>
            <w:r w:rsidRPr="0093220E">
              <w:rPr>
                <w:bCs/>
                <w:color w:val="000000"/>
              </w:rPr>
              <w:t>2235648.98</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8</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536217.66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2235510.19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536215.95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2235491.15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536216.02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2235484.98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536212.52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2235464.46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536208.97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2235451.18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536205.20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2235441.94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536203.75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2235438.40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536201.85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2235435.56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2235417.68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536174.37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2235410.49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536170.31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2235408.64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536156.57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2235407.03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536139.33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2235408.39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536126.88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2235405.48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536118.65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2235404.06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536110.16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2235420.40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536097.51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2235423.67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536091.04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2235429.39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536088.18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2235431.15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536068.89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2235443.97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536067.30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2235444.73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536050.94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2235454.87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536031.66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2235467.39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536028.42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2235465.30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536016.84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2235480.03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535989.91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2235496.05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535971.18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2235506.25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535955.19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2235514.18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535947.36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2235518.69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535922.65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2235532.95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535889.51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2235552.49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535888.59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2235550.81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535883.18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2235554.43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535867.53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2235562.33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535806.29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2235589.77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535775.74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2235602.83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535768.64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2235605.46</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535754.95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2235610.68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535731.38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2235609.98</w:t>
            </w:r>
          </w:p>
        </w:tc>
      </w:tr>
    </w:tbl>
    <w:p w:rsidR="00E81620" w:rsidRPr="00B66CB2" w:rsidRDefault="00E81620" w:rsidP="00E81620">
      <w:pPr>
        <w:spacing w:before="240"/>
        <w:jc w:val="center"/>
        <w:rPr>
          <w:szCs w:val="28"/>
        </w:rPr>
      </w:pPr>
      <w:r w:rsidRPr="00B66CB2">
        <w:rPr>
          <w:szCs w:val="28"/>
        </w:rPr>
        <w:t>Каталог координат характерных точек</w:t>
      </w:r>
    </w:p>
    <w:p w:rsidR="00E81620" w:rsidRPr="00B66CB2" w:rsidRDefault="00E81620" w:rsidP="00E81620">
      <w:pPr>
        <w:jc w:val="center"/>
        <w:rPr>
          <w:szCs w:val="28"/>
        </w:rPr>
      </w:pPr>
      <w:r>
        <w:rPr>
          <w:szCs w:val="28"/>
        </w:rPr>
        <w:t>9</w:t>
      </w:r>
      <w:r w:rsidRPr="00B66CB2">
        <w:rPr>
          <w:szCs w:val="28"/>
        </w:rPr>
        <w:t xml:space="preserve"> участка красных линий</w:t>
      </w:r>
    </w:p>
    <w:p w:rsidR="00E81620" w:rsidRPr="00B66CB2" w:rsidRDefault="00E81620" w:rsidP="00E81620">
      <w:pPr>
        <w:jc w:val="center"/>
        <w:rPr>
          <w:szCs w:val="28"/>
        </w:rPr>
      </w:pPr>
      <w:r w:rsidRPr="00B66CB2">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81620" w:rsidRPr="00B66CB2" w:rsidTr="00E81620">
        <w:trPr>
          <w:trHeight w:val="585"/>
          <w:jc w:val="center"/>
        </w:trPr>
        <w:tc>
          <w:tcPr>
            <w:tcW w:w="1552" w:type="dxa"/>
            <w:vMerge w:val="restart"/>
            <w:shd w:val="clear" w:color="auto" w:fill="auto"/>
            <w:vAlign w:val="center"/>
            <w:hideMark/>
          </w:tcPr>
          <w:p w:rsidR="00E81620" w:rsidRPr="00B66CB2" w:rsidRDefault="00E81620" w:rsidP="00E81620">
            <w:pPr>
              <w:jc w:val="center"/>
              <w:rPr>
                <w:bCs/>
                <w:color w:val="000000"/>
              </w:rPr>
            </w:pPr>
            <w:r w:rsidRPr="00B66CB2">
              <w:rPr>
                <w:bCs/>
                <w:color w:val="000000"/>
              </w:rPr>
              <w:t xml:space="preserve">Обозначение характерных точек </w:t>
            </w:r>
          </w:p>
        </w:tc>
        <w:tc>
          <w:tcPr>
            <w:tcW w:w="2980" w:type="dxa"/>
            <w:gridSpan w:val="2"/>
            <w:shd w:val="clear" w:color="auto" w:fill="auto"/>
            <w:vAlign w:val="center"/>
            <w:hideMark/>
          </w:tcPr>
          <w:p w:rsidR="00E81620" w:rsidRPr="00B66CB2" w:rsidRDefault="00E81620" w:rsidP="00E81620">
            <w:pPr>
              <w:jc w:val="center"/>
              <w:rPr>
                <w:bCs/>
                <w:color w:val="000000"/>
              </w:rPr>
            </w:pPr>
            <w:r w:rsidRPr="00B66CB2">
              <w:rPr>
                <w:bCs/>
                <w:color w:val="000000"/>
              </w:rPr>
              <w:t>Координаты, м</w:t>
            </w:r>
          </w:p>
        </w:tc>
      </w:tr>
      <w:tr w:rsidR="00E81620" w:rsidRPr="00B66CB2" w:rsidTr="00E81620">
        <w:trPr>
          <w:trHeight w:val="315"/>
          <w:jc w:val="center"/>
        </w:trPr>
        <w:tc>
          <w:tcPr>
            <w:tcW w:w="1552" w:type="dxa"/>
            <w:vMerge/>
            <w:vAlign w:val="center"/>
            <w:hideMark/>
          </w:tcPr>
          <w:p w:rsidR="00E81620" w:rsidRPr="00B66CB2" w:rsidRDefault="00E81620" w:rsidP="00E81620">
            <w:pPr>
              <w:rPr>
                <w:bCs/>
                <w:color w:val="000000"/>
              </w:rPr>
            </w:pPr>
          </w:p>
        </w:tc>
        <w:tc>
          <w:tcPr>
            <w:tcW w:w="1410" w:type="dxa"/>
            <w:shd w:val="clear" w:color="auto" w:fill="auto"/>
            <w:noWrap/>
            <w:vAlign w:val="center"/>
            <w:hideMark/>
          </w:tcPr>
          <w:p w:rsidR="00E81620" w:rsidRPr="00B66CB2" w:rsidRDefault="00E81620" w:rsidP="00E81620">
            <w:pPr>
              <w:jc w:val="center"/>
              <w:rPr>
                <w:bCs/>
                <w:color w:val="000000"/>
              </w:rPr>
            </w:pPr>
            <w:r w:rsidRPr="00B66CB2">
              <w:rPr>
                <w:bCs/>
                <w:color w:val="000000"/>
              </w:rPr>
              <w:t>Х</w:t>
            </w:r>
          </w:p>
        </w:tc>
        <w:tc>
          <w:tcPr>
            <w:tcW w:w="1570" w:type="dxa"/>
            <w:shd w:val="clear" w:color="auto" w:fill="auto"/>
            <w:noWrap/>
            <w:vAlign w:val="center"/>
            <w:hideMark/>
          </w:tcPr>
          <w:p w:rsidR="00E81620" w:rsidRPr="00B66CB2" w:rsidRDefault="00E81620" w:rsidP="00E81620">
            <w:pPr>
              <w:jc w:val="center"/>
              <w:rPr>
                <w:bCs/>
                <w:color w:val="000000"/>
              </w:rPr>
            </w:pPr>
            <w:r w:rsidRPr="00B66CB2">
              <w:rPr>
                <w:bCs/>
                <w:color w:val="000000"/>
              </w:rPr>
              <w:t>У</w:t>
            </w:r>
          </w:p>
        </w:tc>
      </w:tr>
      <w:tr w:rsidR="00E81620" w:rsidRPr="00B66CB2" w:rsidTr="00E81620">
        <w:trPr>
          <w:trHeight w:val="300"/>
          <w:jc w:val="center"/>
        </w:trPr>
        <w:tc>
          <w:tcPr>
            <w:tcW w:w="1552" w:type="dxa"/>
            <w:shd w:val="clear" w:color="auto" w:fill="auto"/>
            <w:noWrap/>
            <w:vAlign w:val="bottom"/>
            <w:hideMark/>
          </w:tcPr>
          <w:p w:rsidR="00E81620" w:rsidRPr="00B66CB2" w:rsidRDefault="00E81620" w:rsidP="00E81620">
            <w:pPr>
              <w:jc w:val="center"/>
              <w:rPr>
                <w:bCs/>
                <w:color w:val="000000"/>
              </w:rPr>
            </w:pPr>
            <w:r w:rsidRPr="00B66CB2">
              <w:rPr>
                <w:bCs/>
                <w:color w:val="000000"/>
              </w:rPr>
              <w:t>1</w:t>
            </w:r>
          </w:p>
        </w:tc>
        <w:tc>
          <w:tcPr>
            <w:tcW w:w="1410" w:type="dxa"/>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570" w:type="dxa"/>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lastRenderedPageBreak/>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536199.13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2235514.92</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536197.99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2235483.19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536189.56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2235443.83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536182.84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2235434.65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536180.44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2235432.39</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536177.39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2235429.51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536170.99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2235423.47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536158.67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2235419.87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536127.54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2235427.75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536073.91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2235460.50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536048.91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2235476.10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536035.76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2235484.77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536036.76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2235488.87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536032.96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2235490.95</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535997.00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2235513.74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535959.52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2235537.47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535926.79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2235558.42</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535922.94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2235561.20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535894.58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2235577.14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535881.51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2235584.88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535879.17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2235586.30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535874.27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2235589.13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535866.78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2235593.57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535864.53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2235594.91</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535864.35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2235595.02</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535862.40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2235596.18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535856.50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2235599.70</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535853.90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2235601.47</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535852.32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2235602.54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535848.93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2235604.64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535780.82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2235626.04</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535759.48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2235630.38</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535741.50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2235630.93</w:t>
            </w:r>
          </w:p>
        </w:tc>
      </w:tr>
      <w:tr w:rsidR="00E81620" w:rsidRPr="00B66CB2" w:rsidTr="00E81620">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535725.86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620" w:rsidRPr="00B66CB2" w:rsidRDefault="00E81620" w:rsidP="00E81620">
            <w:pPr>
              <w:jc w:val="center"/>
              <w:rPr>
                <w:bCs/>
                <w:color w:val="000000"/>
              </w:rPr>
            </w:pPr>
            <w:r w:rsidRPr="00B66CB2">
              <w:rPr>
                <w:bCs/>
                <w:color w:val="000000"/>
              </w:rPr>
              <w:t>2235628.51</w:t>
            </w:r>
          </w:p>
        </w:tc>
      </w:tr>
    </w:tbl>
    <w:p w:rsidR="0094432B" w:rsidRDefault="0094432B" w:rsidP="0094432B">
      <w:pPr>
        <w:ind w:left="709"/>
      </w:pPr>
    </w:p>
    <w:p w:rsidR="00E81620" w:rsidRDefault="00E81620" w:rsidP="0094432B">
      <w:pPr>
        <w:ind w:left="709"/>
      </w:pPr>
    </w:p>
    <w:p w:rsidR="00E81620" w:rsidRDefault="00E81620" w:rsidP="0094432B">
      <w:pPr>
        <w:ind w:left="709"/>
      </w:pPr>
    </w:p>
    <w:p w:rsidR="00E81620" w:rsidRPr="0094432B" w:rsidRDefault="00E81620" w:rsidP="0094432B">
      <w:pPr>
        <w:ind w:left="709"/>
      </w:pPr>
    </w:p>
    <w:bookmarkEnd w:id="4"/>
    <w:p w:rsidR="0094432B" w:rsidRDefault="0094432B" w:rsidP="001017A1">
      <w:pPr>
        <w:jc w:val="center"/>
        <w:rPr>
          <w:b/>
          <w:sz w:val="28"/>
          <w:szCs w:val="28"/>
        </w:rPr>
        <w:sectPr w:rsidR="0094432B" w:rsidSect="004C2A68">
          <w:pgSz w:w="11910" w:h="16840"/>
          <w:pgMar w:top="1077" w:right="743" w:bottom="1361" w:left="709" w:header="454" w:footer="1072" w:gutter="0"/>
          <w:cols w:space="720"/>
          <w:docGrid w:linePitch="326"/>
        </w:sectPr>
      </w:pPr>
    </w:p>
    <w:p w:rsidR="0094432B" w:rsidRDefault="0094432B" w:rsidP="0094432B">
      <w:pPr>
        <w:pStyle w:val="22"/>
        <w:numPr>
          <w:ilvl w:val="1"/>
          <w:numId w:val="27"/>
        </w:numPr>
        <w:spacing w:after="0"/>
        <w:jc w:val="center"/>
        <w:rPr>
          <w:rFonts w:ascii="Times New Roman" w:hAnsi="Times New Roman"/>
          <w:i w:val="0"/>
        </w:rPr>
      </w:pPr>
      <w:bookmarkStart w:id="6" w:name="_Toc112870842"/>
      <w:r w:rsidRPr="000A72C3">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E81620" w:rsidRPr="00E81620" w:rsidRDefault="00E81620" w:rsidP="00846A61">
      <w:pPr>
        <w:ind w:left="426"/>
      </w:pPr>
      <w:r>
        <w:rPr>
          <w:noProof/>
        </w:rPr>
        <w:drawing>
          <wp:inline distT="0" distB="0" distL="0" distR="0" wp14:anchorId="096DDED0" wp14:editId="7107DA70">
            <wp:extent cx="5800725" cy="8658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0725" cy="8658225"/>
                    </a:xfrm>
                    <a:prstGeom prst="rect">
                      <a:avLst/>
                    </a:prstGeom>
                  </pic:spPr>
                </pic:pic>
              </a:graphicData>
            </a:graphic>
          </wp:inline>
        </w:drawing>
      </w:r>
    </w:p>
    <w:p w:rsidR="00E81620" w:rsidRDefault="00E81620" w:rsidP="0094432B">
      <w:pPr>
        <w:pStyle w:val="aff2"/>
        <w:ind w:firstLine="0"/>
        <w:rPr>
          <w:noProof/>
        </w:rPr>
        <w:sectPr w:rsidR="00E81620" w:rsidSect="004C2A68">
          <w:pgSz w:w="11910" w:h="16840"/>
          <w:pgMar w:top="1077" w:right="743" w:bottom="1361" w:left="709" w:header="454" w:footer="1072" w:gutter="0"/>
          <w:cols w:space="720"/>
          <w:docGrid w:linePitch="326"/>
        </w:sectPr>
      </w:pPr>
    </w:p>
    <w:p w:rsidR="0094432B" w:rsidRPr="0094432B" w:rsidRDefault="0094432B" w:rsidP="0053104E">
      <w:pPr>
        <w:pStyle w:val="22"/>
        <w:spacing w:before="0" w:after="0" w:line="360" w:lineRule="exact"/>
        <w:ind w:right="-34"/>
        <w:jc w:val="center"/>
        <w:rPr>
          <w:rFonts w:ascii="Times New Roman" w:hAnsi="Times New Roman"/>
          <w:i w:val="0"/>
          <w:szCs w:val="28"/>
        </w:rPr>
      </w:pPr>
      <w:bookmarkStart w:id="7" w:name="_Toc112870843"/>
      <w:r w:rsidRPr="0094432B">
        <w:rPr>
          <w:rFonts w:ascii="Times New Roman" w:hAnsi="Times New Roman"/>
          <w:i w:val="0"/>
          <w:szCs w:val="28"/>
        </w:rPr>
        <w:lastRenderedPageBreak/>
        <w:t xml:space="preserve">Раздел </w:t>
      </w:r>
      <w:r w:rsidRPr="0094432B">
        <w:rPr>
          <w:rFonts w:ascii="Times New Roman" w:hAnsi="Times New Roman"/>
          <w:i w:val="0"/>
          <w:szCs w:val="28"/>
          <w:lang w:val="en-US"/>
        </w:rPr>
        <w:t>II</w:t>
      </w:r>
      <w:r w:rsidR="00453D60">
        <w:rPr>
          <w:rFonts w:ascii="Times New Roman" w:hAnsi="Times New Roman"/>
          <w:i w:val="0"/>
          <w:szCs w:val="28"/>
        </w:rPr>
        <w:t>.</w:t>
      </w:r>
      <w:r w:rsidRPr="0094432B">
        <w:rPr>
          <w:rFonts w:ascii="Times New Roman" w:hAnsi="Times New Roman"/>
          <w:i w:val="0"/>
          <w:szCs w:val="28"/>
        </w:rPr>
        <w:t xml:space="preserve"> Положение о размещении линейных объектов</w:t>
      </w:r>
      <w:bookmarkEnd w:id="7"/>
      <w:r w:rsidR="00453D60">
        <w:rPr>
          <w:rFonts w:ascii="Times New Roman" w:hAnsi="Times New Roman"/>
          <w:i w:val="0"/>
          <w:szCs w:val="28"/>
        </w:rPr>
        <w:t>.</w:t>
      </w:r>
    </w:p>
    <w:p w:rsidR="0094432B" w:rsidRDefault="0094432B" w:rsidP="0053104E">
      <w:pPr>
        <w:pStyle w:val="10"/>
        <w:numPr>
          <w:ilvl w:val="1"/>
          <w:numId w:val="28"/>
        </w:numPr>
        <w:spacing w:before="0" w:after="0" w:line="360" w:lineRule="exact"/>
        <w:ind w:left="0" w:right="-34" w:firstLine="0"/>
        <w:jc w:val="center"/>
        <w:rPr>
          <w:rFonts w:ascii="Times New Roman" w:hAnsi="Times New Roman"/>
          <w:szCs w:val="28"/>
        </w:rPr>
      </w:pPr>
      <w:bookmarkStart w:id="8" w:name="_Toc112870844"/>
      <w:r w:rsidRPr="0094432B">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sidR="00453D60">
        <w:rPr>
          <w:rFonts w:ascii="Times New Roman" w:hAnsi="Times New Roman"/>
          <w:szCs w:val="28"/>
        </w:rPr>
        <w:t>.</w:t>
      </w:r>
    </w:p>
    <w:p w:rsidR="0089334B" w:rsidRPr="0089334B" w:rsidRDefault="0089334B" w:rsidP="0089334B"/>
    <w:p w:rsidR="0053104E" w:rsidRPr="0053104E" w:rsidRDefault="0053104E" w:rsidP="0053104E">
      <w:pPr>
        <w:widowControl w:val="0"/>
        <w:tabs>
          <w:tab w:val="left" w:pos="142"/>
        </w:tabs>
        <w:ind w:firstLine="709"/>
        <w:jc w:val="both"/>
        <w:rPr>
          <w:sz w:val="28"/>
          <w:lang w:eastAsia="en-US"/>
        </w:rPr>
      </w:pPr>
      <w:bookmarkStart w:id="9" w:name="_Toc531262909"/>
      <w:bookmarkStart w:id="10" w:name="_Toc531354628"/>
      <w:bookmarkStart w:id="11" w:name="_Toc112870845"/>
      <w:r w:rsidRPr="0053104E">
        <w:rPr>
          <w:sz w:val="28"/>
          <w:lang w:eastAsia="en-US"/>
        </w:rPr>
        <w:t>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Заозерье – Пермь.</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Трасса автомобильной дороги разделена на 2 части, расположенные:</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 в границах д. Заозерье;</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 вне границ населенных пунктов.</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Параметры частей автомобильной дороги, расположенных в границах д. Заозерье приняты в соответствии с таблицами 11.3, 11.4 Приказа Министерства строительства и жилищно-коммунального хозяйства Российской Федерации от 30 декабря 2016 г. № 1034/пр «Об утверждении СП 42.1333.30 «СНИП 2.07.01-89* Градостроительство.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Параметры части автомобильной дороги, расположенной вне границ населенных пунктов, приняты в соответствии с таблицей 5.1 приказа Министерства строительства и жилищно-коммунального хозяйства Российской Федерации от 09 февраля 2021 г. № 53/пр «Об утверждении СП 34.13330.2021 «СНИП 2.05.02-85* Автомобильные дороги».</w:t>
      </w:r>
    </w:p>
    <w:p w:rsidR="0053104E" w:rsidRPr="0053104E" w:rsidRDefault="0053104E" w:rsidP="0053104E">
      <w:pPr>
        <w:widowControl w:val="0"/>
        <w:tabs>
          <w:tab w:val="left" w:pos="142"/>
        </w:tabs>
        <w:ind w:firstLine="709"/>
        <w:jc w:val="both"/>
        <w:rPr>
          <w:sz w:val="28"/>
          <w:lang w:eastAsia="en-US"/>
        </w:rPr>
      </w:pPr>
      <w:r w:rsidRPr="0053104E">
        <w:rPr>
          <w:sz w:val="28"/>
          <w:lang w:eastAsia="en-US"/>
        </w:rPr>
        <w:t>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w:t>
      </w:r>
      <w:r w:rsidR="00031848">
        <w:rPr>
          <w:sz w:val="28"/>
          <w:lang w:eastAsia="en-US"/>
        </w:rPr>
        <w:t xml:space="preserve"> ноября </w:t>
      </w:r>
      <w:r w:rsidRPr="0053104E">
        <w:rPr>
          <w:sz w:val="28"/>
          <w:lang w:eastAsia="en-US"/>
        </w:rPr>
        <w:t xml:space="preserve">2018 </w:t>
      </w:r>
      <w:r w:rsidR="00031848">
        <w:rPr>
          <w:sz w:val="28"/>
          <w:lang w:eastAsia="en-US"/>
        </w:rPr>
        <w:t xml:space="preserve">г. </w:t>
      </w:r>
      <w:r w:rsidRPr="0053104E">
        <w:rPr>
          <w:sz w:val="28"/>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53104E">
        <w:rPr>
          <w:rFonts w:eastAsia="Calibri"/>
          <w:sz w:val="28"/>
          <w:lang w:eastAsia="en-US"/>
        </w:rPr>
        <w:t>Заозерье-Пермь</w:t>
      </w:r>
      <w:r w:rsidRPr="0053104E">
        <w:rPr>
          <w:sz w:val="28"/>
          <w:lang w:eastAsia="en-US"/>
        </w:rPr>
        <w:t xml:space="preserve"> составляет 25 м от полосы отвода автомобильной дороги, согласно статье 3 Федерального закона от 08 ноября 2007 № 257-ФЗ</w:t>
      </w:r>
      <w:r w:rsidR="00031848">
        <w:rPr>
          <w:sz w:val="28"/>
          <w:lang w:eastAsia="en-US"/>
        </w:rPr>
        <w:t xml:space="preserve"> </w:t>
      </w:r>
      <w:r w:rsidR="00031848">
        <w:rPr>
          <w:bCs/>
          <w:color w:val="202124"/>
          <w:sz w:val="28"/>
          <w:szCs w:val="28"/>
          <w:shd w:val="clear" w:color="auto" w:fill="FFFFFF"/>
        </w:rPr>
        <w:t>«</w:t>
      </w:r>
      <w:r w:rsidR="00031848" w:rsidRPr="00031848">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w:t>
      </w:r>
      <w:r w:rsidR="00031848">
        <w:rPr>
          <w:bCs/>
          <w:color w:val="202124"/>
          <w:sz w:val="28"/>
          <w:szCs w:val="28"/>
          <w:shd w:val="clear" w:color="auto" w:fill="FFFFFF"/>
        </w:rPr>
        <w:t xml:space="preserve">ьные акты Российской Федерации» (далее - </w:t>
      </w:r>
      <w:r w:rsidR="00031848" w:rsidRPr="0053104E">
        <w:rPr>
          <w:sz w:val="28"/>
          <w:lang w:eastAsia="en-US"/>
        </w:rPr>
        <w:t>Федеральн</w:t>
      </w:r>
      <w:r w:rsidR="00031848">
        <w:rPr>
          <w:sz w:val="28"/>
          <w:lang w:eastAsia="en-US"/>
        </w:rPr>
        <w:t>ый закон</w:t>
      </w:r>
      <w:r w:rsidR="00031848" w:rsidRPr="0053104E">
        <w:rPr>
          <w:sz w:val="28"/>
          <w:lang w:eastAsia="en-US"/>
        </w:rPr>
        <w:t xml:space="preserve"> от 08 ноября 2007 № 257-ФЗ</w:t>
      </w:r>
      <w:r w:rsidR="00031848">
        <w:rPr>
          <w:sz w:val="28"/>
          <w:lang w:eastAsia="en-US"/>
        </w:rPr>
        <w:t>)</w:t>
      </w:r>
      <w:r w:rsidRPr="00031848">
        <w:rPr>
          <w:sz w:val="28"/>
          <w:szCs w:val="28"/>
          <w:lang w:eastAsia="en-US"/>
        </w:rPr>
        <w:t>,</w:t>
      </w:r>
      <w:r w:rsidRPr="0053104E">
        <w:rPr>
          <w:sz w:val="28"/>
          <w:lang w:eastAsia="en-US"/>
        </w:rPr>
        <w:t xml:space="preserve"> на территориях, расположенных вне границах населенных пунктов, в соответствии с частью 1 статьи 26 Федерального закона от 08 ноября 2007 № 257-ФЗ.</w:t>
      </w:r>
    </w:p>
    <w:p w:rsidR="0053104E" w:rsidRPr="0053104E" w:rsidRDefault="0053104E" w:rsidP="0053104E">
      <w:pPr>
        <w:widowControl w:val="0"/>
        <w:tabs>
          <w:tab w:val="left" w:pos="142"/>
        </w:tabs>
        <w:spacing w:before="240"/>
        <w:ind w:left="360"/>
        <w:jc w:val="center"/>
        <w:rPr>
          <w:color w:val="000000"/>
          <w:sz w:val="28"/>
          <w:szCs w:val="28"/>
        </w:rPr>
      </w:pPr>
      <w:r w:rsidRPr="0053104E">
        <w:rPr>
          <w:color w:val="000000"/>
          <w:sz w:val="28"/>
          <w:szCs w:val="28"/>
        </w:rPr>
        <w:t>Параметры автомобильной дороги на всём её протяжении</w:t>
      </w:r>
    </w:p>
    <w:p w:rsidR="0053104E" w:rsidRPr="0053104E" w:rsidRDefault="0053104E" w:rsidP="0053104E">
      <w:pPr>
        <w:widowControl w:val="0"/>
        <w:tabs>
          <w:tab w:val="left" w:pos="142"/>
        </w:tabs>
        <w:ind w:left="360"/>
        <w:jc w:val="right"/>
        <w:rPr>
          <w:color w:val="000000"/>
          <w:sz w:val="28"/>
          <w:szCs w:val="28"/>
        </w:rPr>
      </w:pPr>
      <w:r w:rsidRPr="0053104E">
        <w:rPr>
          <w:color w:val="000000"/>
          <w:sz w:val="28"/>
          <w:szCs w:val="28"/>
        </w:rPr>
        <w:t>Таблица 1</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97"/>
        <w:gridCol w:w="5860"/>
      </w:tblGrid>
      <w:tr w:rsidR="0053104E" w:rsidRPr="0053104E" w:rsidTr="00A13BA6">
        <w:trPr>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Параметр</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Характеристика</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Наименование автомобильной дороги</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sz w:val="28"/>
                <w:lang w:eastAsia="en-US"/>
              </w:rPr>
              <w:t>Заозерье – Пермь</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 xml:space="preserve">Идентификационный </w:t>
            </w:r>
            <w:r w:rsidRPr="0053104E">
              <w:rPr>
                <w:color w:val="000000"/>
                <w:sz w:val="28"/>
                <w:szCs w:val="28"/>
                <w:lang w:eastAsia="en-US"/>
              </w:rPr>
              <w:lastRenderedPageBreak/>
              <w:t>номер автомобильной дороги</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sz w:val="28"/>
                <w:szCs w:val="28"/>
                <w:lang w:eastAsia="en-US"/>
              </w:rPr>
            </w:pPr>
            <w:r w:rsidRPr="0053104E">
              <w:rPr>
                <w:sz w:val="28"/>
              </w:rPr>
              <w:lastRenderedPageBreak/>
              <w:t>57-246-ОП-МР-57Н-044</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lastRenderedPageBreak/>
              <w:t>3</w:t>
            </w:r>
          </w:p>
        </w:tc>
        <w:tc>
          <w:tcPr>
            <w:tcW w:w="3097"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Кадастровый номер</w:t>
            </w:r>
          </w:p>
        </w:tc>
        <w:tc>
          <w:tcPr>
            <w:tcW w:w="5860"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sz w:val="28"/>
                <w:szCs w:val="28"/>
              </w:rPr>
            </w:pPr>
            <w:r w:rsidRPr="0053104E">
              <w:rPr>
                <w:sz w:val="28"/>
                <w:szCs w:val="28"/>
              </w:rPr>
              <w:t>59:32:0000000:11792</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4</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Значение</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местное</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5</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Категория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val="en-US" w:eastAsia="en-US"/>
              </w:rPr>
              <w:t>V</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Протяженность</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sz w:val="28"/>
              </w:rPr>
              <w:t xml:space="preserve">1,960 </w:t>
            </w:r>
            <w:r w:rsidRPr="0053104E">
              <w:rPr>
                <w:color w:val="000000"/>
                <w:sz w:val="28"/>
                <w:szCs w:val="28"/>
                <w:lang w:eastAsia="en-US"/>
              </w:rPr>
              <w:t>км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7</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Начальная точка</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0+000 км</w:t>
            </w:r>
          </w:p>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Примыкание к автомобильной дороге общего пользования местного значения – «Пермь-Ильинский-Хохловка»-Тупица</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8</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Конечная точка</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1+960 км.</w:t>
            </w:r>
          </w:p>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автомобильная дорога без названия</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9</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д. Заозерье</w:t>
            </w:r>
          </w:p>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 xml:space="preserve">начальная точка </w:t>
            </w:r>
            <w:r w:rsidRPr="0053104E">
              <w:rPr>
                <w:color w:val="000000"/>
                <w:sz w:val="28"/>
                <w:szCs w:val="28"/>
                <w:lang w:eastAsia="en-US"/>
              </w:rPr>
              <w:softHyphen/>
              <w:t xml:space="preserve"> 0+117 км</w:t>
            </w:r>
          </w:p>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 xml:space="preserve">конечная точка </w:t>
            </w:r>
            <w:r w:rsidRPr="0053104E">
              <w:rPr>
                <w:color w:val="000000"/>
                <w:sz w:val="28"/>
                <w:szCs w:val="28"/>
                <w:lang w:eastAsia="en-US"/>
              </w:rPr>
              <w:softHyphen/>
              <w:t xml:space="preserve"> 0+740 км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10</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Характер движения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двустороннее</w:t>
            </w:r>
          </w:p>
        </w:tc>
      </w:tr>
      <w:tr w:rsidR="0053104E" w:rsidRPr="0053104E" w:rsidTr="00A13BA6">
        <w:trPr>
          <w:trHeight w:val="171"/>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11</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Расчетная скорость движения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60 км/ч в населенном пункте;</w:t>
            </w:r>
          </w:p>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90 км/ч вне границ населенного пункта</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12</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Пропускная способность</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200-1000 авт/сут</w:t>
            </w:r>
          </w:p>
        </w:tc>
      </w:tr>
    </w:tbl>
    <w:p w:rsidR="0053104E" w:rsidRPr="0053104E" w:rsidRDefault="0053104E" w:rsidP="0053104E">
      <w:pPr>
        <w:widowControl w:val="0"/>
        <w:tabs>
          <w:tab w:val="left" w:pos="142"/>
        </w:tabs>
        <w:spacing w:before="240"/>
        <w:ind w:left="360"/>
        <w:jc w:val="center"/>
        <w:rPr>
          <w:sz w:val="28"/>
          <w:szCs w:val="28"/>
          <w:lang w:eastAsia="en-US"/>
        </w:rPr>
      </w:pPr>
      <w:r w:rsidRPr="0053104E">
        <w:rPr>
          <w:sz w:val="28"/>
          <w:szCs w:val="28"/>
          <w:lang w:eastAsia="en-US"/>
        </w:rPr>
        <w:t>Параметры части автомобильной дороги, расположенной в границах д. Заозерье</w:t>
      </w:r>
    </w:p>
    <w:p w:rsidR="0053104E" w:rsidRPr="0053104E" w:rsidRDefault="0053104E" w:rsidP="0053104E">
      <w:pPr>
        <w:widowControl w:val="0"/>
        <w:tabs>
          <w:tab w:val="left" w:pos="142"/>
        </w:tabs>
        <w:ind w:left="360"/>
        <w:jc w:val="right"/>
        <w:rPr>
          <w:color w:val="000000"/>
          <w:sz w:val="28"/>
          <w:szCs w:val="28"/>
        </w:rPr>
      </w:pPr>
      <w:r w:rsidRPr="0053104E">
        <w:rPr>
          <w:color w:val="00000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044"/>
        <w:gridCol w:w="4822"/>
      </w:tblGrid>
      <w:tr w:rsidR="0053104E" w:rsidRPr="0053104E" w:rsidTr="00A13BA6">
        <w:trPr>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Параметр</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Характеристика</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Категория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val="en-US" w:eastAsia="en-US"/>
              </w:rPr>
            </w:pPr>
            <w:r w:rsidRPr="0053104E">
              <w:rPr>
                <w:color w:val="000000"/>
                <w:sz w:val="28"/>
                <w:szCs w:val="28"/>
                <w:lang w:eastAsia="en-US"/>
              </w:rPr>
              <w:t>основная улица (</w:t>
            </w:r>
            <w:r w:rsidRPr="0053104E">
              <w:rPr>
                <w:color w:val="000000"/>
                <w:sz w:val="28"/>
                <w:szCs w:val="28"/>
                <w:lang w:val="en-US" w:eastAsia="en-US"/>
              </w:rPr>
              <w:t>V)</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Количество полос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полосы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3,0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проезжей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6,0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обочин</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по обеим сторонам проезжей части</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обочины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1,2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7</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тротуара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val="en-US" w:eastAsia="en-US"/>
              </w:rPr>
            </w:pPr>
            <w:r w:rsidRPr="0053104E">
              <w:rPr>
                <w:color w:val="000000"/>
                <w:sz w:val="28"/>
                <w:szCs w:val="28"/>
                <w:lang w:val="en-US" w:eastAsia="en-US"/>
              </w:rPr>
              <w:t>-</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8</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пешеходной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val="en-US" w:eastAsia="en-US"/>
              </w:rPr>
            </w:pPr>
            <w:r w:rsidRPr="0053104E">
              <w:rPr>
                <w:color w:val="000000"/>
                <w:sz w:val="28"/>
                <w:szCs w:val="28"/>
                <w:lang w:val="en-US" w:eastAsia="en-US"/>
              </w:rPr>
              <w:t>-</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9</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Тип дорожной одежды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переходный</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10</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Покрытие</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щебень</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полосы отвода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не менее 18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придорожной полосы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не устанавливается</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линий движения общественного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w:t>
            </w:r>
          </w:p>
        </w:tc>
      </w:tr>
    </w:tbl>
    <w:p w:rsidR="0053104E" w:rsidRPr="0053104E" w:rsidRDefault="0053104E" w:rsidP="0053104E">
      <w:pPr>
        <w:widowControl w:val="0"/>
        <w:tabs>
          <w:tab w:val="left" w:pos="142"/>
        </w:tabs>
        <w:spacing w:before="240"/>
        <w:ind w:left="360"/>
        <w:jc w:val="center"/>
        <w:rPr>
          <w:color w:val="000000"/>
          <w:sz w:val="28"/>
          <w:szCs w:val="28"/>
        </w:rPr>
      </w:pPr>
      <w:r w:rsidRPr="0053104E">
        <w:rPr>
          <w:color w:val="000000"/>
          <w:sz w:val="28"/>
          <w:szCs w:val="28"/>
        </w:rPr>
        <w:lastRenderedPageBreak/>
        <w:t>Параметры линейного объекта части автомобильной дороги</w:t>
      </w:r>
      <w:r w:rsidRPr="0053104E">
        <w:rPr>
          <w:sz w:val="28"/>
          <w:szCs w:val="28"/>
          <w:lang w:eastAsia="en-US"/>
        </w:rPr>
        <w:t>, расположенной</w:t>
      </w:r>
      <w:r w:rsidRPr="0053104E">
        <w:rPr>
          <w:color w:val="000000"/>
          <w:sz w:val="28"/>
          <w:szCs w:val="28"/>
        </w:rPr>
        <w:t xml:space="preserve"> вне границ населенных пунктов</w:t>
      </w:r>
    </w:p>
    <w:p w:rsidR="0053104E" w:rsidRPr="0053104E" w:rsidRDefault="0053104E" w:rsidP="0053104E">
      <w:pPr>
        <w:widowControl w:val="0"/>
        <w:tabs>
          <w:tab w:val="left" w:pos="142"/>
        </w:tabs>
        <w:ind w:left="360"/>
        <w:jc w:val="right"/>
        <w:rPr>
          <w:color w:val="000000"/>
          <w:sz w:val="28"/>
          <w:szCs w:val="28"/>
        </w:rPr>
      </w:pPr>
      <w:r w:rsidRPr="0053104E">
        <w:rPr>
          <w:color w:val="000000"/>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044"/>
        <w:gridCol w:w="4822"/>
      </w:tblGrid>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Параметр</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Характеристика</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center"/>
              <w:rPr>
                <w:color w:val="000000"/>
                <w:sz w:val="28"/>
                <w:szCs w:val="28"/>
                <w:lang w:eastAsia="en-US"/>
              </w:rPr>
            </w:pPr>
            <w:r w:rsidRPr="0053104E">
              <w:rPr>
                <w:color w:val="000000"/>
                <w:sz w:val="28"/>
                <w:szCs w:val="28"/>
                <w:lang w:eastAsia="en-US"/>
              </w:rPr>
              <w:t>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Категория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val="en-US" w:eastAsia="en-US"/>
              </w:rPr>
              <w:t>V</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Количество полос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полосы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3,0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проезжей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обочин</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по обеим сторонам проезжей части</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6</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обочины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1,2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7</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тротуара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8</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пешеходной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9</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Тип дорожной одежды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переходный</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10</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Покрытие</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щебень</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полосы отвода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не менее 12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Ширина придорожной полосы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25 м</w:t>
            </w:r>
          </w:p>
        </w:tc>
      </w:tr>
      <w:tr w:rsidR="0053104E" w:rsidRPr="0053104E" w:rsidTr="00A13BA6">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13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Наличие линий движения общественного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53104E" w:rsidRPr="0053104E" w:rsidRDefault="0053104E" w:rsidP="0053104E">
            <w:pPr>
              <w:widowControl w:val="0"/>
              <w:tabs>
                <w:tab w:val="left" w:pos="142"/>
              </w:tabs>
              <w:jc w:val="both"/>
              <w:rPr>
                <w:color w:val="000000"/>
                <w:sz w:val="28"/>
                <w:szCs w:val="28"/>
                <w:lang w:eastAsia="en-US"/>
              </w:rPr>
            </w:pPr>
            <w:r w:rsidRPr="0053104E">
              <w:rPr>
                <w:color w:val="000000"/>
                <w:sz w:val="28"/>
                <w:szCs w:val="28"/>
                <w:lang w:eastAsia="en-US"/>
              </w:rPr>
              <w:t>-</w:t>
            </w:r>
          </w:p>
        </w:tc>
      </w:tr>
    </w:tbl>
    <w:p w:rsidR="0053104E" w:rsidRPr="0053104E" w:rsidRDefault="0053104E" w:rsidP="0053104E">
      <w:pPr>
        <w:widowControl w:val="0"/>
        <w:tabs>
          <w:tab w:val="left" w:pos="142"/>
        </w:tabs>
        <w:spacing w:before="240"/>
        <w:ind w:firstLine="709"/>
        <w:jc w:val="both"/>
        <w:rPr>
          <w:sz w:val="28"/>
          <w:lang w:eastAsia="en-US"/>
        </w:rPr>
      </w:pPr>
      <w:r w:rsidRPr="0053104E">
        <w:rPr>
          <w:sz w:val="28"/>
          <w:lang w:eastAsia="en-US"/>
        </w:rPr>
        <w:t>Линейные объекты, подлежащие реконструкции в связи с изменением их местоположения в границах проектирования отсутствуют.</w:t>
      </w:r>
    </w:p>
    <w:p w:rsidR="0089334B" w:rsidRDefault="0089334B" w:rsidP="0089334B">
      <w:pPr>
        <w:pStyle w:val="10"/>
        <w:spacing w:before="0" w:after="0" w:line="360" w:lineRule="exact"/>
        <w:ind w:left="567" w:right="-34"/>
        <w:rPr>
          <w:rFonts w:ascii="Times New Roman" w:hAnsi="Times New Roman"/>
          <w:szCs w:val="28"/>
        </w:rPr>
      </w:pPr>
    </w:p>
    <w:p w:rsidR="0094432B" w:rsidRPr="0094432B" w:rsidRDefault="0094432B" w:rsidP="0089334B">
      <w:pPr>
        <w:pStyle w:val="10"/>
        <w:numPr>
          <w:ilvl w:val="1"/>
          <w:numId w:val="28"/>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EC10D6">
        <w:rPr>
          <w:rFonts w:ascii="Times New Roman" w:hAnsi="Times New Roman"/>
          <w:szCs w:val="28"/>
        </w:rPr>
        <w:t>.</w:t>
      </w:r>
    </w:p>
    <w:p w:rsidR="000F0808" w:rsidRPr="00F94B69" w:rsidRDefault="000F0808" w:rsidP="000F0808">
      <w:pPr>
        <w:pStyle w:val="aff2"/>
        <w:widowControl w:val="0"/>
        <w:tabs>
          <w:tab w:val="left" w:pos="142"/>
        </w:tabs>
        <w:spacing w:line="360" w:lineRule="exact"/>
        <w:ind w:left="0" w:firstLine="709"/>
        <w:rPr>
          <w:lang w:eastAsia="en-US"/>
        </w:rPr>
      </w:pPr>
      <w:bookmarkStart w:id="12" w:name="_Toc112870846"/>
      <w:r w:rsidRPr="00F94B69">
        <w:rPr>
          <w:lang w:eastAsia="en-US"/>
        </w:rPr>
        <w:t xml:space="preserve">Зона планируемого размещения линейного объекта автомобильная дорога местного значения V технической категории </w:t>
      </w:r>
      <w:r w:rsidRPr="000F0808">
        <w:rPr>
          <w:color w:val="000000"/>
        </w:rPr>
        <w:t>Заозерье - Пермь</w:t>
      </w:r>
      <w:r w:rsidRPr="00F94B69">
        <w:rPr>
          <w:lang w:eastAsia="en-US"/>
        </w:rPr>
        <w:t xml:space="preserve"> расположена на территории д. Заозерье Пермского муниципального округа Пермского края, а также на территории вне границ д. Заозерье Пермского муниципального округа Пермского края.</w:t>
      </w:r>
    </w:p>
    <w:p w:rsidR="0094432B" w:rsidRPr="0094432B" w:rsidRDefault="0094432B" w:rsidP="00EC10D6">
      <w:pPr>
        <w:pStyle w:val="10"/>
        <w:numPr>
          <w:ilvl w:val="1"/>
          <w:numId w:val="28"/>
        </w:numPr>
        <w:spacing w:after="120"/>
        <w:ind w:left="0" w:right="-32" w:firstLine="0"/>
        <w:jc w:val="center"/>
        <w:rPr>
          <w:rFonts w:ascii="Times New Roman" w:hAnsi="Times New Roman"/>
          <w:szCs w:val="28"/>
        </w:rPr>
      </w:pPr>
      <w:r w:rsidRPr="0094432B">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EC10D6">
        <w:rPr>
          <w:rFonts w:ascii="Times New Roman" w:hAnsi="Times New Roman"/>
          <w:szCs w:val="28"/>
        </w:rPr>
        <w:t>.</w:t>
      </w:r>
    </w:p>
    <w:p w:rsidR="0094432B" w:rsidRPr="0094432B" w:rsidRDefault="0094432B" w:rsidP="00453D60">
      <w:pPr>
        <w:widowControl w:val="0"/>
        <w:tabs>
          <w:tab w:val="left" w:pos="142"/>
        </w:tabs>
        <w:ind w:left="567" w:right="-32" w:firstLine="709"/>
        <w:jc w:val="right"/>
        <w:rPr>
          <w:color w:val="000000" w:themeColor="text1"/>
          <w:sz w:val="28"/>
          <w:szCs w:val="28"/>
        </w:rPr>
      </w:pPr>
      <w:bookmarkStart w:id="13" w:name="_Toc511913910"/>
      <w:r w:rsidRPr="0094432B">
        <w:rPr>
          <w:color w:val="000000" w:themeColor="text1"/>
          <w:sz w:val="28"/>
          <w:szCs w:val="28"/>
        </w:rPr>
        <w:t>Таблица 4</w:t>
      </w:r>
    </w:p>
    <w:tbl>
      <w:tblPr>
        <w:tblW w:w="4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356"/>
      </w:tblGrid>
      <w:tr w:rsidR="000F0808" w:rsidRPr="0094432B" w:rsidTr="000F0808">
        <w:trPr>
          <w:trHeight w:val="585"/>
          <w:jc w:val="center"/>
        </w:trPr>
        <w:tc>
          <w:tcPr>
            <w:tcW w:w="1775" w:type="dxa"/>
            <w:vMerge w:val="restart"/>
            <w:shd w:val="clear" w:color="auto" w:fill="auto"/>
            <w:hideMark/>
          </w:tcPr>
          <w:p w:rsidR="000F0808" w:rsidRPr="000F0808" w:rsidRDefault="000F0808" w:rsidP="000F0808">
            <w:pPr>
              <w:jc w:val="center"/>
            </w:pPr>
            <w:r w:rsidRPr="000F0808">
              <w:t>Обозначение характерных точек</w:t>
            </w:r>
          </w:p>
          <w:p w:rsidR="000F0808" w:rsidRPr="000F0808" w:rsidRDefault="000F0808" w:rsidP="000F0808">
            <w:pPr>
              <w:jc w:val="center"/>
            </w:pPr>
          </w:p>
        </w:tc>
        <w:tc>
          <w:tcPr>
            <w:tcW w:w="2766" w:type="dxa"/>
            <w:gridSpan w:val="2"/>
            <w:shd w:val="clear" w:color="auto" w:fill="auto"/>
            <w:hideMark/>
          </w:tcPr>
          <w:p w:rsidR="000F0808" w:rsidRPr="000F0808" w:rsidRDefault="000F0808" w:rsidP="000F0808">
            <w:pPr>
              <w:jc w:val="center"/>
            </w:pPr>
            <w:r w:rsidRPr="000F0808">
              <w:t>Координаты, м</w:t>
            </w:r>
          </w:p>
        </w:tc>
      </w:tr>
      <w:tr w:rsidR="000F0808" w:rsidRPr="0094432B" w:rsidTr="000F0808">
        <w:trPr>
          <w:trHeight w:val="315"/>
          <w:jc w:val="center"/>
        </w:trPr>
        <w:tc>
          <w:tcPr>
            <w:tcW w:w="1775" w:type="dxa"/>
            <w:vMerge/>
            <w:hideMark/>
          </w:tcPr>
          <w:p w:rsidR="000F0808" w:rsidRPr="000F0808" w:rsidRDefault="000F0808" w:rsidP="000F0808">
            <w:pPr>
              <w:ind w:right="-32"/>
              <w:jc w:val="center"/>
              <w:rPr>
                <w:bCs/>
                <w:color w:val="000000"/>
              </w:rPr>
            </w:pPr>
          </w:p>
        </w:tc>
        <w:tc>
          <w:tcPr>
            <w:tcW w:w="1410" w:type="dxa"/>
            <w:shd w:val="clear" w:color="auto" w:fill="auto"/>
            <w:noWrap/>
            <w:hideMark/>
          </w:tcPr>
          <w:p w:rsidR="000F0808" w:rsidRPr="000F0808" w:rsidRDefault="000F0808" w:rsidP="000F0808">
            <w:pPr>
              <w:ind w:right="-32"/>
              <w:jc w:val="center"/>
              <w:rPr>
                <w:bCs/>
                <w:color w:val="000000"/>
              </w:rPr>
            </w:pPr>
            <w:r w:rsidRPr="000F0808">
              <w:t>Х</w:t>
            </w:r>
          </w:p>
        </w:tc>
        <w:tc>
          <w:tcPr>
            <w:tcW w:w="1356" w:type="dxa"/>
            <w:shd w:val="clear" w:color="auto" w:fill="auto"/>
            <w:noWrap/>
            <w:hideMark/>
          </w:tcPr>
          <w:p w:rsidR="000F0808" w:rsidRPr="000F0808" w:rsidRDefault="000F0808" w:rsidP="000F0808">
            <w:pPr>
              <w:ind w:right="-32"/>
              <w:jc w:val="center"/>
              <w:rPr>
                <w:bCs/>
                <w:color w:val="000000"/>
              </w:rPr>
            </w:pPr>
            <w:r w:rsidRPr="000F0808">
              <w:t>У</w:t>
            </w:r>
          </w:p>
        </w:tc>
      </w:tr>
      <w:tr w:rsidR="000F0808" w:rsidRPr="0094432B" w:rsidTr="000F0808">
        <w:trPr>
          <w:trHeight w:val="300"/>
          <w:jc w:val="center"/>
        </w:trPr>
        <w:tc>
          <w:tcPr>
            <w:tcW w:w="1775" w:type="dxa"/>
            <w:shd w:val="clear" w:color="auto" w:fill="auto"/>
            <w:noWrap/>
            <w:hideMark/>
          </w:tcPr>
          <w:p w:rsidR="000F0808" w:rsidRPr="000F0808" w:rsidRDefault="000F0808" w:rsidP="000F0808">
            <w:pPr>
              <w:jc w:val="center"/>
            </w:pPr>
            <w:r w:rsidRPr="000F0808">
              <w:t>1</w:t>
            </w:r>
          </w:p>
        </w:tc>
        <w:tc>
          <w:tcPr>
            <w:tcW w:w="1410" w:type="dxa"/>
            <w:shd w:val="clear" w:color="auto" w:fill="auto"/>
            <w:noWrap/>
            <w:hideMark/>
          </w:tcPr>
          <w:p w:rsidR="000F0808" w:rsidRPr="000F0808" w:rsidRDefault="000F0808" w:rsidP="000F0808">
            <w:pPr>
              <w:jc w:val="center"/>
            </w:pPr>
            <w:r w:rsidRPr="000F0808">
              <w:t>2</w:t>
            </w:r>
          </w:p>
        </w:tc>
        <w:tc>
          <w:tcPr>
            <w:tcW w:w="1356" w:type="dxa"/>
            <w:shd w:val="clear" w:color="auto" w:fill="auto"/>
            <w:noWrap/>
            <w:hideMark/>
          </w:tcPr>
          <w:p w:rsidR="000F0808" w:rsidRPr="000F0808" w:rsidRDefault="000F0808" w:rsidP="000F0808">
            <w:pPr>
              <w:jc w:val="center"/>
            </w:pPr>
            <w:r w:rsidRPr="000F0808">
              <w:t>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537038.62</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2236201.73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537039.95</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2236197.88</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537051.34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2236167.47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537074.65</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2236105.12</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537083.24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2236082.12</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537070.78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2236063.45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537057.32</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2236097.81</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537044.71</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2236130.08</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537026.14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2236177.55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536987.29</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2236161.85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536966.23</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2236153.84</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536937.38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2236142.65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536931.56</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2236140.37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536913.94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2236133.93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536898.04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2236128.13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536880.56</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2236121.77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536871.89</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2236119.92</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536864.68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2236118.38</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536848.99</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2236115.06</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536811.80</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2236098.47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536789.87</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2236093.40</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536783.09</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2236091.84</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536765.63</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2236088.72</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536740.64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2236085.92</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536725.33</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2236079.53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536709.05</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2236074.40</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536670.77</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2236064.98</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536627.18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2236054.07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536606.86</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2236047.89</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536594.98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2236046.65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536539.69</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2236043.17</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536531.03</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2236041.85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536531.78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2236040.66</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536507.47</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2236035.50</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536499.98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2236031.98</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536489.65</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2236027.13</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536481.67</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2236021.76</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536471.48</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2236010.86</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536452.82</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2235997.85</w:t>
            </w:r>
          </w:p>
        </w:tc>
      </w:tr>
      <w:tr w:rsidR="000F0808" w:rsidRPr="0094432B" w:rsidTr="000F0808">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536432.74</w:t>
            </w:r>
          </w:p>
        </w:tc>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0F0808" w:rsidRPr="000F0808" w:rsidRDefault="000F0808" w:rsidP="000F0808">
            <w:pPr>
              <w:jc w:val="center"/>
            </w:pPr>
            <w:r w:rsidRPr="000F0808">
              <w:t>2235986.51</w:t>
            </w:r>
          </w:p>
        </w:tc>
      </w:tr>
    </w:tbl>
    <w:p w:rsidR="000F0808" w:rsidRPr="000F0808" w:rsidRDefault="000F0808" w:rsidP="000F0808">
      <w:pPr>
        <w:pStyle w:val="10"/>
        <w:spacing w:line="360" w:lineRule="exact"/>
        <w:ind w:left="567" w:right="-34"/>
        <w:jc w:val="center"/>
        <w:rPr>
          <w:rFonts w:ascii="Times New Roman" w:hAnsi="Times New Roman"/>
          <w:szCs w:val="28"/>
        </w:rPr>
      </w:pPr>
      <w:bookmarkStart w:id="14" w:name="_Toc112870847"/>
      <w:r>
        <w:rPr>
          <w:rFonts w:ascii="Times New Roman" w:hAnsi="Times New Roman"/>
          <w:szCs w:val="28"/>
        </w:rPr>
        <w:lastRenderedPageBreak/>
        <w:t>2.</w:t>
      </w:r>
      <w:r w:rsidRPr="000F0808">
        <w:rPr>
          <w:rFonts w:ascii="Times New Roman" w:hAnsi="Times New Roman"/>
          <w:szCs w:val="28"/>
        </w:rPr>
        <w:t>4.</w:t>
      </w:r>
      <w:r w:rsidRPr="000F0808">
        <w:rPr>
          <w:rFonts w:ascii="Times New Roman" w:hAnsi="Times New Roman"/>
          <w:szCs w:val="28"/>
        </w:rPr>
        <w:tab/>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89334B" w:rsidRPr="000F0808" w:rsidRDefault="000F0808" w:rsidP="000F0808">
      <w:pPr>
        <w:pStyle w:val="10"/>
        <w:spacing w:before="0" w:after="0" w:line="360" w:lineRule="exact"/>
        <w:ind w:right="-34" w:firstLine="709"/>
        <w:jc w:val="both"/>
        <w:rPr>
          <w:rFonts w:ascii="Times New Roman" w:hAnsi="Times New Roman"/>
          <w:b w:val="0"/>
          <w:szCs w:val="28"/>
        </w:rPr>
      </w:pPr>
      <w:r w:rsidRPr="000F0808">
        <w:rPr>
          <w:rFonts w:ascii="Times New Roman" w:hAnsi="Times New Roman"/>
          <w:b w:val="0"/>
          <w:szCs w:val="28"/>
        </w:rPr>
        <w:t>В границах зоны планируемого размещения линейного объекта отсутствуют линейные объекты, подлежащие реконструкции в связи с изменением их местоположения.</w:t>
      </w:r>
    </w:p>
    <w:p w:rsidR="000F0808" w:rsidRPr="000F0808" w:rsidRDefault="000F0808" w:rsidP="000F0808"/>
    <w:p w:rsidR="0094432B" w:rsidRDefault="0094432B" w:rsidP="000F0808">
      <w:pPr>
        <w:pStyle w:val="10"/>
        <w:numPr>
          <w:ilvl w:val="1"/>
          <w:numId w:val="33"/>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EC10D6">
        <w:rPr>
          <w:rFonts w:ascii="Times New Roman" w:hAnsi="Times New Roman"/>
          <w:szCs w:val="28"/>
        </w:rPr>
        <w:t>.</w:t>
      </w:r>
    </w:p>
    <w:p w:rsidR="0089334B" w:rsidRPr="0089334B" w:rsidRDefault="0089334B" w:rsidP="0089334B"/>
    <w:p w:rsidR="000F0808" w:rsidRPr="000F0808" w:rsidRDefault="000F0808" w:rsidP="000F0808">
      <w:pPr>
        <w:pStyle w:val="aff2"/>
        <w:spacing w:line="360" w:lineRule="exact"/>
        <w:ind w:left="448" w:firstLine="686"/>
        <w:rPr>
          <w:color w:val="000000"/>
          <w:szCs w:val="28"/>
        </w:rPr>
      </w:pPr>
      <w:bookmarkStart w:id="15" w:name="_Toc511913911"/>
      <w:bookmarkStart w:id="16" w:name="_Toc112870848"/>
      <w:r w:rsidRPr="000F0808">
        <w:rPr>
          <w:color w:val="000000"/>
          <w:szCs w:val="28"/>
        </w:rPr>
        <w:t xml:space="preserve">В соответствии с пунктом 3 части 4 </w:t>
      </w:r>
      <w:hyperlink r:id="rId16" w:history="1">
        <w:r w:rsidRPr="000F0808">
          <w:rPr>
            <w:color w:val="000000"/>
            <w:szCs w:val="28"/>
          </w:rPr>
          <w:t>статьи 36</w:t>
        </w:r>
      </w:hyperlink>
      <w:r w:rsidRPr="000F0808">
        <w:rPr>
          <w:color w:val="000000"/>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94432B" w:rsidRPr="0094432B" w:rsidRDefault="0094432B" w:rsidP="000F0808">
      <w:pPr>
        <w:pStyle w:val="10"/>
        <w:numPr>
          <w:ilvl w:val="1"/>
          <w:numId w:val="33"/>
        </w:numPr>
        <w:spacing w:after="120"/>
        <w:ind w:left="567" w:right="-32" w:firstLine="0"/>
        <w:jc w:val="center"/>
        <w:rPr>
          <w:rFonts w:ascii="Times New Roman" w:hAnsi="Times New Roman"/>
          <w:szCs w:val="28"/>
        </w:rPr>
      </w:pPr>
      <w:r w:rsidRPr="0094432B">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EC10D6">
        <w:rPr>
          <w:rFonts w:ascii="Times New Roman" w:hAnsi="Times New Roman"/>
          <w:szCs w:val="28"/>
        </w:rPr>
        <w:t>.</w:t>
      </w:r>
    </w:p>
    <w:p w:rsidR="000F0808" w:rsidRPr="000F0808" w:rsidRDefault="000F0808" w:rsidP="000F0808">
      <w:pPr>
        <w:pStyle w:val="aff2"/>
        <w:spacing w:line="360" w:lineRule="exact"/>
        <w:ind w:left="448" w:firstLine="709"/>
        <w:rPr>
          <w:color w:val="000000"/>
          <w:szCs w:val="28"/>
        </w:rPr>
      </w:pPr>
      <w:bookmarkStart w:id="17" w:name="_Toc511913912"/>
      <w:bookmarkStart w:id="18" w:name="_Toc112870849"/>
      <w:r w:rsidRPr="000F0808">
        <w:rPr>
          <w:color w:val="000000"/>
          <w:szCs w:val="28"/>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r w:rsidRPr="000F0808">
        <w:rPr>
          <w:color w:val="000000"/>
        </w:rPr>
        <w:t>Заозерье - Пермь</w:t>
      </w:r>
      <w:r w:rsidRPr="000F0808">
        <w:rPr>
          <w:color w:val="000000"/>
          <w:szCs w:val="28"/>
        </w:rPr>
        <w:t xml:space="preserve"> не предусматриваются в связи с тем, что в настоящее время данный объект не предусмотрен к реконструкции.</w:t>
      </w:r>
    </w:p>
    <w:p w:rsidR="000F0808" w:rsidRPr="000F0808" w:rsidRDefault="000F0808" w:rsidP="000F0808">
      <w:pPr>
        <w:pStyle w:val="aff2"/>
        <w:spacing w:line="360" w:lineRule="exact"/>
        <w:ind w:left="448" w:firstLine="709"/>
        <w:rPr>
          <w:color w:val="000000"/>
          <w:szCs w:val="28"/>
        </w:rPr>
      </w:pPr>
      <w:r w:rsidRPr="000F0808">
        <w:rPr>
          <w:color w:val="000000"/>
          <w:szCs w:val="28"/>
        </w:rPr>
        <w:t>При возможной реконструкции линейного объекта, необходимо согласовать мероприятия с собственниками инженерных коммуникаций.</w:t>
      </w:r>
    </w:p>
    <w:p w:rsidR="0094432B" w:rsidRPr="0094432B" w:rsidRDefault="0094432B" w:rsidP="000F0808">
      <w:pPr>
        <w:pStyle w:val="10"/>
        <w:numPr>
          <w:ilvl w:val="1"/>
          <w:numId w:val="33"/>
        </w:numPr>
        <w:spacing w:after="120"/>
        <w:ind w:left="567" w:right="-32" w:firstLine="0"/>
        <w:jc w:val="center"/>
        <w:rPr>
          <w:rFonts w:ascii="Times New Roman" w:hAnsi="Times New Roman"/>
          <w:szCs w:val="28"/>
        </w:rPr>
      </w:pPr>
      <w:r w:rsidRPr="0094432B">
        <w:rPr>
          <w:rFonts w:ascii="Times New Roman" w:hAnsi="Times New Roman"/>
          <w:szCs w:val="28"/>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Объекты культурного наследия в границах зоны планируемого размещения линейного объекта отсутствуют.</w:t>
      </w:r>
    </w:p>
    <w:p w:rsidR="0094432B" w:rsidRPr="0094432B" w:rsidRDefault="0094432B" w:rsidP="000F0808">
      <w:pPr>
        <w:pStyle w:val="10"/>
        <w:numPr>
          <w:ilvl w:val="1"/>
          <w:numId w:val="33"/>
        </w:numPr>
        <w:spacing w:after="120"/>
        <w:ind w:left="567" w:right="-32" w:firstLine="0"/>
        <w:jc w:val="center"/>
        <w:rPr>
          <w:rFonts w:ascii="Times New Roman" w:hAnsi="Times New Roman"/>
          <w:szCs w:val="28"/>
        </w:rPr>
      </w:pPr>
      <w:bookmarkStart w:id="19" w:name="_Toc511913913"/>
      <w:bookmarkStart w:id="20" w:name="_Toc112870850"/>
      <w:r w:rsidRPr="0094432B">
        <w:rPr>
          <w:rFonts w:ascii="Times New Roman" w:hAnsi="Times New Roman"/>
          <w:szCs w:val="28"/>
        </w:rPr>
        <w:t>Информация о необходимости осуществления мероприятий по охране окружающей среды</w:t>
      </w:r>
      <w:bookmarkEnd w:id="19"/>
      <w:bookmarkEnd w:id="20"/>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bookmarkStart w:id="21" w:name="_Toc511913914"/>
      <w:r w:rsidRPr="0094432B">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строго соблюдать технологию работ при реконструкции;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содержать в исправном состоянии хозяйственные сооружения и технические устройства;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вести оперативный контроль экологического состояния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проведении работ по реконструкции необходимо предусматривать следующие мероприятия:</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EC10D6">
        <w:rPr>
          <w:color w:val="000000" w:themeColor="text1"/>
          <w:sz w:val="28"/>
          <w:szCs w:val="28"/>
        </w:rPr>
        <w:t>профилактических осмотров</w:t>
      </w:r>
      <w:r w:rsidR="00EC10D6" w:rsidRPr="00C672FD">
        <w:rPr>
          <w:color w:val="000000" w:themeColor="text1"/>
          <w:sz w:val="28"/>
          <w:szCs w:val="28"/>
        </w:rPr>
        <w:t xml:space="preserve"> и </w:t>
      </w:r>
      <w:r w:rsidR="00EC10D6">
        <w:rPr>
          <w:color w:val="000000" w:themeColor="text1"/>
          <w:sz w:val="28"/>
          <w:szCs w:val="28"/>
        </w:rPr>
        <w:t>планово-предупредительного ремонта</w:t>
      </w:r>
      <w:r w:rsidRPr="0094432B">
        <w:rPr>
          <w:color w:val="000000" w:themeColor="text1"/>
          <w:sz w:val="28"/>
          <w:szCs w:val="28"/>
        </w:rPr>
        <w:t xml:space="preserve"> автостроительной техники и автотранспорта;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проведение </w:t>
      </w:r>
      <w:r w:rsidR="00EC10D6">
        <w:rPr>
          <w:color w:val="000000" w:themeColor="text1"/>
          <w:sz w:val="28"/>
          <w:szCs w:val="28"/>
        </w:rPr>
        <w:t>технического обслуживания</w:t>
      </w:r>
      <w:r w:rsidRPr="0094432B">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lastRenderedPageBreak/>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sidR="00EC10D6">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EC10D6">
        <w:rPr>
          <w:color w:val="000000" w:themeColor="text1"/>
          <w:sz w:val="28"/>
          <w:szCs w:val="28"/>
        </w:rPr>
        <w:t>твердо бытовых отходов</w:t>
      </w:r>
      <w:r w:rsidRPr="0094432B">
        <w:rPr>
          <w:color w:val="000000" w:themeColor="text1"/>
          <w:sz w:val="28"/>
          <w:szCs w:val="28"/>
        </w:rPr>
        <w:t xml:space="preserve">;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94432B" w:rsidRPr="0094432B" w:rsidRDefault="0094432B" w:rsidP="000F0808">
      <w:pPr>
        <w:pStyle w:val="10"/>
        <w:numPr>
          <w:ilvl w:val="1"/>
          <w:numId w:val="33"/>
        </w:numPr>
        <w:spacing w:after="120"/>
        <w:ind w:left="567" w:right="-32" w:firstLine="0"/>
        <w:jc w:val="center"/>
        <w:rPr>
          <w:rFonts w:ascii="Times New Roman" w:hAnsi="Times New Roman"/>
          <w:szCs w:val="28"/>
        </w:rPr>
      </w:pPr>
      <w:bookmarkStart w:id="22" w:name="_Toc112870851"/>
      <w:r w:rsidRPr="0094432B">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017CBA">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sidR="00EC10D6">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sidR="00EC10D6">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w:t>
      </w:r>
      <w:r w:rsidRPr="0094432B">
        <w:rPr>
          <w:color w:val="000000" w:themeColor="text1"/>
          <w:sz w:val="28"/>
          <w:szCs w:val="28"/>
        </w:rPr>
        <w:lastRenderedPageBreak/>
        <w:t xml:space="preserve">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sidR="00EC10D6">
        <w:rPr>
          <w:color w:val="000000" w:themeColor="text1"/>
          <w:sz w:val="28"/>
          <w:szCs w:val="28"/>
        </w:rPr>
        <w:t>0</w:t>
      </w:r>
      <w:r w:rsidRPr="0094432B">
        <w:rPr>
          <w:color w:val="000000" w:themeColor="text1"/>
          <w:sz w:val="28"/>
          <w:szCs w:val="28"/>
        </w:rPr>
        <w:t>1 марта 1993</w:t>
      </w:r>
      <w:r w:rsidR="00EC10D6">
        <w:rPr>
          <w:color w:val="000000" w:themeColor="text1"/>
          <w:sz w:val="28"/>
          <w:szCs w:val="28"/>
        </w:rPr>
        <w:t xml:space="preserve"> </w:t>
      </w:r>
      <w:r w:rsidRPr="0094432B">
        <w:rPr>
          <w:color w:val="000000" w:themeColor="text1"/>
          <w:sz w:val="28"/>
          <w:szCs w:val="28"/>
        </w:rPr>
        <w:t>г</w:t>
      </w:r>
      <w:r w:rsidR="00EC10D6">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В соответствии с поста</w:t>
      </w:r>
      <w:r w:rsidR="00955163">
        <w:rPr>
          <w:color w:val="000000" w:themeColor="text1"/>
          <w:sz w:val="28"/>
          <w:szCs w:val="28"/>
        </w:rPr>
        <w:t>новлением Правительства 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w:t>
      </w:r>
      <w:r w:rsidRPr="0094432B">
        <w:rPr>
          <w:color w:val="000000" w:themeColor="text1"/>
          <w:sz w:val="28"/>
          <w:szCs w:val="28"/>
        </w:rPr>
        <w:t>, линейный объект является некатегорированным по ГО объектом.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Согласно </w:t>
      </w:r>
      <w:r w:rsidR="00E80B11">
        <w:rPr>
          <w:color w:val="000000" w:themeColor="text1"/>
          <w:sz w:val="28"/>
          <w:szCs w:val="28"/>
        </w:rPr>
        <w:t>приказа Минстроя России от 12 ноября 2014 г. № 705/пр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требованиями </w:t>
      </w:r>
      <w:r w:rsidR="00CC53C7">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00CC53C7" w:rsidRPr="00C672FD">
        <w:rPr>
          <w:color w:val="000000" w:themeColor="text1"/>
          <w:sz w:val="28"/>
          <w:szCs w:val="28"/>
        </w:rPr>
        <w:t xml:space="preserve">«Пожарная безопасность. Общие требования» </w:t>
      </w:r>
      <w:r w:rsidR="00CC53C7">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017CBA" w:rsidRDefault="00017CBA" w:rsidP="00017CBA">
      <w:pPr>
        <w:pStyle w:val="af"/>
      </w:pPr>
      <w:r>
        <w:br w:type="page"/>
      </w:r>
    </w:p>
    <w:p w:rsidR="00017CBA" w:rsidRDefault="00017CBA" w:rsidP="00017CBA">
      <w:pPr>
        <w:autoSpaceDE w:val="0"/>
        <w:autoSpaceDN w:val="0"/>
        <w:adjustRightInd w:val="0"/>
        <w:spacing w:line="240" w:lineRule="exact"/>
        <w:ind w:left="6804"/>
        <w:rPr>
          <w:bCs/>
          <w:sz w:val="28"/>
          <w:szCs w:val="28"/>
        </w:rPr>
      </w:pPr>
      <w:r>
        <w:rPr>
          <w:bCs/>
          <w:sz w:val="28"/>
          <w:szCs w:val="28"/>
        </w:rPr>
        <w:lastRenderedPageBreak/>
        <w:t>Приложение 2</w:t>
      </w:r>
    </w:p>
    <w:p w:rsidR="00017CBA" w:rsidRDefault="00017CBA" w:rsidP="00017CBA">
      <w:pPr>
        <w:autoSpaceDE w:val="0"/>
        <w:autoSpaceDN w:val="0"/>
        <w:adjustRightInd w:val="0"/>
        <w:spacing w:line="240" w:lineRule="exact"/>
        <w:ind w:left="6804"/>
        <w:rPr>
          <w:bCs/>
          <w:sz w:val="28"/>
          <w:szCs w:val="28"/>
        </w:rPr>
      </w:pPr>
      <w:r>
        <w:rPr>
          <w:bCs/>
          <w:sz w:val="28"/>
          <w:szCs w:val="28"/>
        </w:rPr>
        <w:t>к постановлению</w:t>
      </w:r>
      <w:r w:rsidRPr="00EF0831">
        <w:rPr>
          <w:bCs/>
          <w:sz w:val="28"/>
          <w:szCs w:val="28"/>
        </w:rPr>
        <w:t xml:space="preserve"> </w:t>
      </w:r>
    </w:p>
    <w:p w:rsidR="00017CBA" w:rsidRPr="00EF0831" w:rsidRDefault="00017CBA" w:rsidP="00017CBA">
      <w:pPr>
        <w:autoSpaceDE w:val="0"/>
        <w:autoSpaceDN w:val="0"/>
        <w:adjustRightInd w:val="0"/>
        <w:spacing w:line="240" w:lineRule="exact"/>
        <w:ind w:left="6804"/>
        <w:rPr>
          <w:bCs/>
          <w:sz w:val="28"/>
          <w:szCs w:val="28"/>
        </w:rPr>
      </w:pPr>
      <w:r w:rsidRPr="00EF0831">
        <w:rPr>
          <w:bCs/>
          <w:sz w:val="28"/>
          <w:szCs w:val="28"/>
        </w:rPr>
        <w:t>администрации Пермского муниципального района</w:t>
      </w:r>
    </w:p>
    <w:p w:rsidR="00017CBA" w:rsidRPr="0054172C" w:rsidRDefault="00017CBA" w:rsidP="00017CBA">
      <w:pPr>
        <w:spacing w:line="240" w:lineRule="exact"/>
        <w:ind w:left="6804"/>
      </w:pPr>
      <w:r w:rsidRPr="00EF0831">
        <w:rPr>
          <w:bCs/>
          <w:sz w:val="28"/>
          <w:szCs w:val="28"/>
        </w:rPr>
        <w:t>от</w:t>
      </w:r>
      <w:r>
        <w:rPr>
          <w:bCs/>
          <w:sz w:val="28"/>
          <w:szCs w:val="28"/>
        </w:rPr>
        <w:t xml:space="preserve"> </w:t>
      </w:r>
      <w:r w:rsidR="004D038F">
        <w:rPr>
          <w:bCs/>
          <w:sz w:val="28"/>
          <w:szCs w:val="28"/>
        </w:rPr>
        <w:t>01.11.2022</w:t>
      </w:r>
      <w:r>
        <w:rPr>
          <w:bCs/>
          <w:sz w:val="28"/>
          <w:szCs w:val="28"/>
        </w:rPr>
        <w:t xml:space="preserve"> </w:t>
      </w:r>
      <w:r w:rsidRPr="00EF0831">
        <w:rPr>
          <w:bCs/>
          <w:sz w:val="28"/>
          <w:szCs w:val="28"/>
        </w:rPr>
        <w:t>№</w:t>
      </w:r>
      <w:r>
        <w:rPr>
          <w:bCs/>
          <w:sz w:val="28"/>
          <w:szCs w:val="28"/>
        </w:rPr>
        <w:t xml:space="preserve"> </w:t>
      </w:r>
      <w:r w:rsidR="004D038F" w:rsidRPr="004D038F">
        <w:rPr>
          <w:bCs/>
          <w:sz w:val="28"/>
          <w:szCs w:val="28"/>
        </w:rPr>
        <w:t>СЭД-2022-299-01-01-05.С-631</w:t>
      </w:r>
      <w:bookmarkStart w:id="23" w:name="_GoBack"/>
      <w:bookmarkEnd w:id="23"/>
    </w:p>
    <w:p w:rsidR="00017CBA" w:rsidRPr="0054172C" w:rsidRDefault="00017CBA" w:rsidP="00017CBA">
      <w:pPr>
        <w:ind w:left="5670"/>
      </w:pPr>
    </w:p>
    <w:p w:rsidR="00017CBA" w:rsidRDefault="00017CBA" w:rsidP="00017CBA">
      <w:pPr>
        <w:pStyle w:val="af3"/>
        <w:spacing w:before="0" w:beforeAutospacing="0" w:after="120" w:afterAutospacing="0" w:line="240" w:lineRule="exact"/>
        <w:ind w:left="567"/>
        <w:jc w:val="center"/>
        <w:rPr>
          <w:b/>
          <w:bCs/>
          <w:sz w:val="28"/>
          <w:szCs w:val="28"/>
        </w:rPr>
      </w:pPr>
      <w:r w:rsidRPr="005E5F87">
        <w:rPr>
          <w:b/>
          <w:bCs/>
          <w:sz w:val="28"/>
          <w:szCs w:val="28"/>
        </w:rPr>
        <w:t xml:space="preserve">ПРОЕКТ </w:t>
      </w:r>
    </w:p>
    <w:p w:rsidR="00017CBA" w:rsidRDefault="00017CBA" w:rsidP="00017CBA">
      <w:pPr>
        <w:pStyle w:val="af3"/>
        <w:spacing w:before="0" w:beforeAutospacing="0" w:after="0" w:afterAutospacing="0" w:line="240" w:lineRule="exact"/>
        <w:ind w:left="567"/>
        <w:jc w:val="center"/>
        <w:rPr>
          <w:b/>
          <w:bCs/>
          <w:sz w:val="28"/>
          <w:szCs w:val="28"/>
        </w:rPr>
      </w:pPr>
      <w:r>
        <w:rPr>
          <w:b/>
          <w:bCs/>
          <w:sz w:val="28"/>
          <w:szCs w:val="28"/>
        </w:rPr>
        <w:t xml:space="preserve">межевания </w:t>
      </w:r>
      <w:r w:rsidRPr="00A77A2C">
        <w:rPr>
          <w:b/>
          <w:sz w:val="28"/>
          <w:szCs w:val="20"/>
        </w:rPr>
        <w:t xml:space="preserve">части территории </w:t>
      </w:r>
      <w:r w:rsidR="00307ABD">
        <w:rPr>
          <w:b/>
          <w:sz w:val="28"/>
          <w:szCs w:val="20"/>
        </w:rPr>
        <w:t>Хохловского</w:t>
      </w:r>
      <w:r w:rsidRPr="00A77A2C">
        <w:rPr>
          <w:b/>
          <w:sz w:val="28"/>
          <w:szCs w:val="20"/>
        </w:rPr>
        <w:t xml:space="preserve"> сельского поселения Пермского муниципального района Пермского края с целью размещения линейного </w:t>
      </w:r>
      <w:r w:rsidR="00307ABD">
        <w:rPr>
          <w:b/>
          <w:sz w:val="28"/>
          <w:szCs w:val="20"/>
        </w:rPr>
        <w:t>объекта – автомобильная дорога Заозерье</w:t>
      </w:r>
      <w:r>
        <w:rPr>
          <w:b/>
          <w:sz w:val="28"/>
          <w:szCs w:val="20"/>
        </w:rPr>
        <w:t xml:space="preserve"> – </w:t>
      </w:r>
      <w:r w:rsidR="00307ABD">
        <w:rPr>
          <w:b/>
          <w:sz w:val="28"/>
          <w:szCs w:val="20"/>
        </w:rPr>
        <w:t>Пермь</w:t>
      </w:r>
    </w:p>
    <w:p w:rsidR="00017CBA" w:rsidRPr="005E5F87" w:rsidRDefault="00017CBA" w:rsidP="00017CBA">
      <w:pPr>
        <w:pStyle w:val="af3"/>
        <w:spacing w:before="0" w:beforeAutospacing="0" w:after="0" w:afterAutospacing="0" w:line="240" w:lineRule="exact"/>
        <w:ind w:left="567"/>
        <w:jc w:val="center"/>
        <w:rPr>
          <w:b/>
          <w:bCs/>
          <w:sz w:val="28"/>
          <w:szCs w:val="28"/>
        </w:rPr>
      </w:pPr>
    </w:p>
    <w:p w:rsidR="00307ABD" w:rsidRDefault="00307ABD" w:rsidP="00307ABD">
      <w:pPr>
        <w:jc w:val="center"/>
        <w:rPr>
          <w:b/>
          <w:sz w:val="28"/>
          <w:szCs w:val="28"/>
        </w:rPr>
      </w:pPr>
      <w:r w:rsidRPr="00B57DAE">
        <w:rPr>
          <w:b/>
          <w:sz w:val="28"/>
          <w:szCs w:val="28"/>
        </w:rPr>
        <w:t xml:space="preserve">ШИФР </w:t>
      </w:r>
      <w:r>
        <w:rPr>
          <w:b/>
          <w:sz w:val="28"/>
          <w:szCs w:val="28"/>
        </w:rPr>
        <w:t>МК-41/22-ЭА-2022-ПМТ</w:t>
      </w:r>
    </w:p>
    <w:p w:rsidR="00017CBA" w:rsidRDefault="00017CBA" w:rsidP="00017CBA">
      <w:pPr>
        <w:ind w:left="567"/>
        <w:jc w:val="center"/>
        <w:rPr>
          <w:b/>
          <w:sz w:val="28"/>
          <w:szCs w:val="28"/>
        </w:rPr>
      </w:pPr>
    </w:p>
    <w:p w:rsidR="00017CBA" w:rsidRPr="003E174B" w:rsidRDefault="00017CBA" w:rsidP="00017CBA">
      <w:pPr>
        <w:spacing w:after="200" w:line="276" w:lineRule="auto"/>
        <w:jc w:val="center"/>
        <w:rPr>
          <w:b/>
          <w:sz w:val="28"/>
          <w:szCs w:val="28"/>
        </w:rPr>
      </w:pPr>
      <w:r w:rsidRPr="003E174B">
        <w:rPr>
          <w:b/>
          <w:sz w:val="28"/>
          <w:szCs w:val="28"/>
        </w:rPr>
        <w:t>Состав проекта</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3"/>
        <w:gridCol w:w="6854"/>
        <w:gridCol w:w="1836"/>
      </w:tblGrid>
      <w:tr w:rsidR="00017CBA" w:rsidRPr="004D17DB" w:rsidTr="003E174B">
        <w:trPr>
          <w:trHeight w:val="566"/>
          <w:jc w:val="center"/>
        </w:trPr>
        <w:tc>
          <w:tcPr>
            <w:tcW w:w="9723" w:type="dxa"/>
            <w:gridSpan w:val="3"/>
            <w:tcBorders>
              <w:top w:val="single" w:sz="4" w:space="0" w:color="auto"/>
              <w:left w:val="single" w:sz="4" w:space="0" w:color="auto"/>
              <w:bottom w:val="single" w:sz="4" w:space="0" w:color="auto"/>
              <w:right w:val="single" w:sz="4" w:space="0" w:color="auto"/>
            </w:tcBorders>
            <w:hideMark/>
          </w:tcPr>
          <w:p w:rsidR="00017CBA" w:rsidRPr="000D4D5B" w:rsidRDefault="00017CBA" w:rsidP="003E174B">
            <w:pPr>
              <w:pStyle w:val="afff3"/>
              <w:suppressAutoHyphens/>
              <w:spacing w:line="276" w:lineRule="auto"/>
              <w:rPr>
                <w:lang w:eastAsia="en-US"/>
              </w:rPr>
            </w:pPr>
            <w:r w:rsidRPr="000D4D5B">
              <w:rPr>
                <w:lang w:eastAsia="en-US"/>
              </w:rPr>
              <w:t>Основная часть</w:t>
            </w:r>
          </w:p>
        </w:tc>
      </w:tr>
      <w:tr w:rsidR="00031848" w:rsidRPr="004D17DB" w:rsidTr="000F3E61">
        <w:trPr>
          <w:trHeight w:val="566"/>
          <w:jc w:val="center"/>
        </w:trPr>
        <w:tc>
          <w:tcPr>
            <w:tcW w:w="1033" w:type="dxa"/>
            <w:vMerge w:val="restart"/>
            <w:tcBorders>
              <w:top w:val="single" w:sz="4" w:space="0" w:color="auto"/>
              <w:left w:val="single" w:sz="4" w:space="0" w:color="auto"/>
              <w:right w:val="single" w:sz="4" w:space="0" w:color="auto"/>
            </w:tcBorders>
            <w:vAlign w:val="center"/>
            <w:hideMark/>
          </w:tcPr>
          <w:p w:rsidR="00031848" w:rsidRPr="00E53375" w:rsidRDefault="00031848" w:rsidP="003E174B">
            <w:pPr>
              <w:pStyle w:val="afff3"/>
              <w:suppressAutoHyphens/>
              <w:spacing w:line="276" w:lineRule="auto"/>
              <w:jc w:val="left"/>
              <w:rPr>
                <w:lang w:eastAsia="en-US"/>
              </w:rPr>
            </w:pPr>
            <w:r w:rsidRPr="00E53375">
              <w:rPr>
                <w:lang w:eastAsia="en-US"/>
              </w:rPr>
              <w:t>Раздел 1</w:t>
            </w:r>
          </w:p>
        </w:tc>
        <w:tc>
          <w:tcPr>
            <w:tcW w:w="6854" w:type="dxa"/>
            <w:tcBorders>
              <w:top w:val="single" w:sz="4" w:space="0" w:color="auto"/>
              <w:left w:val="single" w:sz="4" w:space="0" w:color="auto"/>
              <w:bottom w:val="single" w:sz="4" w:space="0" w:color="auto"/>
              <w:right w:val="single" w:sz="4" w:space="0" w:color="auto"/>
            </w:tcBorders>
            <w:vAlign w:val="center"/>
            <w:hideMark/>
          </w:tcPr>
          <w:p w:rsidR="00031848" w:rsidRPr="00E53375" w:rsidRDefault="00031848" w:rsidP="003E174B">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c>
          <w:tcPr>
            <w:tcW w:w="1836" w:type="dxa"/>
            <w:tcBorders>
              <w:top w:val="single" w:sz="4" w:space="0" w:color="auto"/>
              <w:left w:val="single" w:sz="4" w:space="0" w:color="auto"/>
              <w:bottom w:val="single" w:sz="4" w:space="0" w:color="auto"/>
              <w:right w:val="single" w:sz="4" w:space="0" w:color="auto"/>
            </w:tcBorders>
          </w:tcPr>
          <w:p w:rsidR="00031848" w:rsidRPr="004D17DB" w:rsidRDefault="00031848" w:rsidP="003E174B">
            <w:pPr>
              <w:pStyle w:val="afff5"/>
              <w:suppressAutoHyphens/>
              <w:spacing w:line="276" w:lineRule="auto"/>
              <w:jc w:val="center"/>
              <w:rPr>
                <w:sz w:val="24"/>
                <w:szCs w:val="24"/>
                <w:lang w:eastAsia="en-US"/>
              </w:rPr>
            </w:pPr>
            <w:r w:rsidRPr="004D17DB">
              <w:rPr>
                <w:sz w:val="24"/>
                <w:szCs w:val="24"/>
                <w:lang w:eastAsia="en-US"/>
              </w:rPr>
              <w:t>1:2000</w:t>
            </w:r>
          </w:p>
        </w:tc>
      </w:tr>
      <w:tr w:rsidR="00031848" w:rsidRPr="004D17DB" w:rsidTr="0039490E">
        <w:trPr>
          <w:trHeight w:val="566"/>
          <w:jc w:val="center"/>
        </w:trPr>
        <w:tc>
          <w:tcPr>
            <w:tcW w:w="1033" w:type="dxa"/>
            <w:vMerge/>
            <w:tcBorders>
              <w:left w:val="single" w:sz="4" w:space="0" w:color="auto"/>
              <w:bottom w:val="single" w:sz="4" w:space="0" w:color="auto"/>
              <w:right w:val="single" w:sz="4" w:space="0" w:color="auto"/>
            </w:tcBorders>
            <w:vAlign w:val="center"/>
          </w:tcPr>
          <w:p w:rsidR="00031848" w:rsidRPr="00E53375" w:rsidRDefault="00031848" w:rsidP="003E174B">
            <w:pPr>
              <w:pStyle w:val="afff3"/>
              <w:suppressAutoHyphens/>
              <w:spacing w:line="276" w:lineRule="auto"/>
              <w:jc w:val="left"/>
              <w:rPr>
                <w:lang w:eastAsia="en-US"/>
              </w:rPr>
            </w:pPr>
          </w:p>
        </w:tc>
        <w:tc>
          <w:tcPr>
            <w:tcW w:w="6854" w:type="dxa"/>
            <w:tcBorders>
              <w:top w:val="single" w:sz="4" w:space="0" w:color="auto"/>
              <w:left w:val="single" w:sz="4" w:space="0" w:color="auto"/>
              <w:bottom w:val="single" w:sz="4" w:space="0" w:color="auto"/>
              <w:right w:val="single" w:sz="4" w:space="0" w:color="auto"/>
            </w:tcBorders>
            <w:vAlign w:val="center"/>
          </w:tcPr>
          <w:p w:rsidR="00031848" w:rsidRPr="00E53375" w:rsidRDefault="00031848" w:rsidP="003E174B">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c>
          <w:tcPr>
            <w:tcW w:w="1836" w:type="dxa"/>
            <w:tcBorders>
              <w:top w:val="single" w:sz="4" w:space="0" w:color="auto"/>
              <w:left w:val="single" w:sz="4" w:space="0" w:color="auto"/>
              <w:bottom w:val="single" w:sz="4" w:space="0" w:color="auto"/>
              <w:right w:val="single" w:sz="4" w:space="0" w:color="auto"/>
            </w:tcBorders>
          </w:tcPr>
          <w:p w:rsidR="00031848" w:rsidRPr="004D17DB" w:rsidRDefault="00031848" w:rsidP="003E174B">
            <w:pPr>
              <w:pStyle w:val="afff5"/>
              <w:suppressAutoHyphens/>
              <w:spacing w:line="276" w:lineRule="auto"/>
              <w:jc w:val="center"/>
              <w:rPr>
                <w:sz w:val="24"/>
                <w:szCs w:val="24"/>
                <w:lang w:eastAsia="en-US"/>
              </w:rPr>
            </w:pPr>
            <w:r w:rsidRPr="004D17DB">
              <w:rPr>
                <w:sz w:val="24"/>
                <w:szCs w:val="24"/>
                <w:lang w:eastAsia="en-US"/>
              </w:rPr>
              <w:t>1:2000</w:t>
            </w:r>
          </w:p>
        </w:tc>
      </w:tr>
      <w:tr w:rsidR="00031848" w:rsidRPr="004D17DB" w:rsidTr="00795FC2">
        <w:trPr>
          <w:trHeight w:val="566"/>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rsidR="00031848" w:rsidRPr="00E53375" w:rsidRDefault="00031848" w:rsidP="003E174B">
            <w:pPr>
              <w:pStyle w:val="afff3"/>
              <w:suppressAutoHyphens/>
              <w:spacing w:line="276" w:lineRule="auto"/>
              <w:jc w:val="left"/>
              <w:rPr>
                <w:lang w:eastAsia="en-US"/>
              </w:rPr>
            </w:pPr>
            <w:r w:rsidRPr="00E53375">
              <w:rPr>
                <w:lang w:eastAsia="en-US"/>
              </w:rPr>
              <w:t>Раздел 2</w:t>
            </w:r>
          </w:p>
        </w:tc>
        <w:tc>
          <w:tcPr>
            <w:tcW w:w="6854" w:type="dxa"/>
            <w:tcBorders>
              <w:top w:val="single" w:sz="4" w:space="0" w:color="auto"/>
              <w:left w:val="single" w:sz="4" w:space="0" w:color="auto"/>
              <w:bottom w:val="single" w:sz="4" w:space="0" w:color="auto"/>
              <w:right w:val="single" w:sz="4" w:space="0" w:color="auto"/>
            </w:tcBorders>
            <w:vAlign w:val="center"/>
            <w:hideMark/>
          </w:tcPr>
          <w:p w:rsidR="00031848" w:rsidRPr="00E53375" w:rsidRDefault="00031848" w:rsidP="003E174B">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c>
          <w:tcPr>
            <w:tcW w:w="1836" w:type="dxa"/>
            <w:tcBorders>
              <w:top w:val="single" w:sz="4" w:space="0" w:color="auto"/>
              <w:left w:val="single" w:sz="4" w:space="0" w:color="auto"/>
              <w:bottom w:val="single" w:sz="4" w:space="0" w:color="auto"/>
              <w:right w:val="single" w:sz="4" w:space="0" w:color="auto"/>
            </w:tcBorders>
          </w:tcPr>
          <w:p w:rsidR="00031848" w:rsidRPr="004D17DB" w:rsidRDefault="00031848" w:rsidP="003E174B">
            <w:pPr>
              <w:spacing w:line="276" w:lineRule="auto"/>
              <w:jc w:val="center"/>
              <w:rPr>
                <w:rFonts w:cs="Courier New"/>
                <w:lang w:eastAsia="en-US"/>
              </w:rPr>
            </w:pPr>
          </w:p>
        </w:tc>
      </w:tr>
    </w:tbl>
    <w:p w:rsidR="003E174B" w:rsidRDefault="003E174B" w:rsidP="00017CBA">
      <w:pPr>
        <w:ind w:left="567"/>
        <w:jc w:val="center"/>
        <w:rPr>
          <w:b/>
          <w:sz w:val="28"/>
          <w:szCs w:val="28"/>
        </w:rPr>
        <w:sectPr w:rsidR="003E174B" w:rsidSect="004C2A68">
          <w:pgSz w:w="11910" w:h="16840"/>
          <w:pgMar w:top="1077" w:right="743" w:bottom="1361" w:left="993" w:header="454" w:footer="1072"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4"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4"/>
      <w:r>
        <w:rPr>
          <w:rFonts w:ascii="Times New Roman" w:eastAsiaTheme="minorHAnsi" w:hAnsi="Times New Roman"/>
          <w:i w:val="0"/>
          <w:szCs w:val="28"/>
          <w:lang w:eastAsia="en-US"/>
        </w:rPr>
        <w:t>.</w:t>
      </w:r>
    </w:p>
    <w:p w:rsidR="003E174B" w:rsidRDefault="003E174B" w:rsidP="003E174B">
      <w:pPr>
        <w:pStyle w:val="22"/>
        <w:numPr>
          <w:ilvl w:val="1"/>
          <w:numId w:val="30"/>
        </w:numPr>
        <w:spacing w:before="0" w:after="0" w:line="360" w:lineRule="exact"/>
        <w:ind w:right="0"/>
        <w:jc w:val="center"/>
        <w:rPr>
          <w:rFonts w:ascii="Times New Roman" w:hAnsi="Times New Roman"/>
          <w:i w:val="0"/>
        </w:rPr>
      </w:pPr>
      <w:bookmarkStart w:id="25" w:name="_Toc112254201"/>
      <w:r>
        <w:rPr>
          <w:rFonts w:ascii="Times New Roman" w:hAnsi="Times New Roman"/>
          <w:i w:val="0"/>
        </w:rPr>
        <w:t>Чертеж</w:t>
      </w:r>
      <w:r w:rsidRPr="003E174B">
        <w:rPr>
          <w:rFonts w:ascii="Times New Roman" w:hAnsi="Times New Roman"/>
          <w:i w:val="0"/>
        </w:rPr>
        <w:t xml:space="preserve"> межевания территории 1 этап</w:t>
      </w:r>
      <w:bookmarkEnd w:id="25"/>
      <w:r>
        <w:rPr>
          <w:rFonts w:ascii="Times New Roman" w:hAnsi="Times New Roman"/>
          <w:i w:val="0"/>
        </w:rPr>
        <w:t>.</w:t>
      </w:r>
    </w:p>
    <w:p w:rsidR="00307ABD" w:rsidRPr="00307ABD" w:rsidRDefault="00307ABD" w:rsidP="00307ABD">
      <w:r>
        <w:rPr>
          <w:noProof/>
        </w:rPr>
        <w:drawing>
          <wp:inline distT="0" distB="0" distL="0" distR="0" wp14:anchorId="6BDBD370" wp14:editId="75D94A1A">
            <wp:extent cx="5702202" cy="8543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652" cy="8550593"/>
                    </a:xfrm>
                    <a:prstGeom prst="rect">
                      <a:avLst/>
                    </a:prstGeom>
                  </pic:spPr>
                </pic:pic>
              </a:graphicData>
            </a:graphic>
          </wp:inline>
        </w:drawing>
      </w:r>
    </w:p>
    <w:p w:rsidR="00307ABD" w:rsidRDefault="00307ABD" w:rsidP="003E174B">
      <w:pPr>
        <w:ind w:left="1418"/>
        <w:sectPr w:rsidR="00307ABD" w:rsidSect="004C2A68">
          <w:pgSz w:w="11910" w:h="16840"/>
          <w:pgMar w:top="1077" w:right="743" w:bottom="1361" w:left="992" w:header="454" w:footer="1072" w:gutter="0"/>
          <w:cols w:space="720"/>
          <w:docGrid w:linePitch="326"/>
        </w:sectPr>
      </w:pPr>
    </w:p>
    <w:p w:rsidR="003E174B" w:rsidRDefault="003E174B" w:rsidP="003E174B">
      <w:pPr>
        <w:pStyle w:val="22"/>
        <w:numPr>
          <w:ilvl w:val="1"/>
          <w:numId w:val="30"/>
        </w:numPr>
        <w:spacing w:after="0"/>
        <w:jc w:val="center"/>
        <w:rPr>
          <w:rFonts w:ascii="Times New Roman" w:hAnsi="Times New Roman"/>
          <w:i w:val="0"/>
        </w:rPr>
      </w:pPr>
      <w:bookmarkStart w:id="26" w:name="_Toc112254202"/>
      <w:r>
        <w:rPr>
          <w:rFonts w:ascii="Times New Roman" w:hAnsi="Times New Roman"/>
          <w:i w:val="0"/>
        </w:rPr>
        <w:lastRenderedPageBreak/>
        <w:t>Чертеж</w:t>
      </w:r>
      <w:r w:rsidRPr="003E174B">
        <w:rPr>
          <w:rFonts w:ascii="Times New Roman" w:hAnsi="Times New Roman"/>
          <w:i w:val="0"/>
        </w:rPr>
        <w:t xml:space="preserve"> межевания территории 2 этап</w:t>
      </w:r>
      <w:bookmarkEnd w:id="26"/>
      <w:r w:rsidRPr="003E174B">
        <w:rPr>
          <w:rFonts w:ascii="Times New Roman" w:hAnsi="Times New Roman"/>
          <w:i w:val="0"/>
        </w:rPr>
        <w:t>.</w:t>
      </w:r>
    </w:p>
    <w:p w:rsidR="00307ABD" w:rsidRPr="00846A61" w:rsidRDefault="00307ABD" w:rsidP="00846A61">
      <w:pPr>
        <w:jc w:val="center"/>
        <w:sectPr w:rsidR="00307ABD" w:rsidRPr="00846A61" w:rsidSect="004C2A68">
          <w:pgSz w:w="11910" w:h="16840"/>
          <w:pgMar w:top="1077" w:right="743" w:bottom="1361" w:left="992" w:header="454" w:footer="1072" w:gutter="0"/>
          <w:cols w:space="720"/>
          <w:docGrid w:linePitch="326"/>
        </w:sectPr>
      </w:pPr>
      <w:r>
        <w:rPr>
          <w:noProof/>
        </w:rPr>
        <w:drawing>
          <wp:inline distT="0" distB="0" distL="0" distR="0" wp14:anchorId="0CEC9968" wp14:editId="20B0FF79">
            <wp:extent cx="5734050" cy="8639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8639175"/>
                    </a:xfrm>
                    <a:prstGeom prst="rect">
                      <a:avLst/>
                    </a:prstGeom>
                  </pic:spPr>
                </pic:pic>
              </a:graphicData>
            </a:graphic>
          </wp:inline>
        </w:drawing>
      </w:r>
    </w:p>
    <w:p w:rsidR="003E174B" w:rsidRDefault="003E174B" w:rsidP="00846A61">
      <w:pPr>
        <w:rPr>
          <w:b/>
          <w:sz w:val="28"/>
          <w:szCs w:val="28"/>
        </w:rPr>
      </w:pPr>
    </w:p>
    <w:p w:rsidR="003E174B" w:rsidRPr="003E174B" w:rsidRDefault="003E174B" w:rsidP="003E174B">
      <w:pPr>
        <w:pStyle w:val="22"/>
        <w:jc w:val="center"/>
        <w:rPr>
          <w:rFonts w:ascii="Times New Roman" w:eastAsiaTheme="minorHAnsi" w:hAnsi="Times New Roman"/>
          <w:i w:val="0"/>
          <w:szCs w:val="28"/>
          <w:lang w:eastAsia="en-US"/>
        </w:rPr>
      </w:pPr>
      <w:bookmarkStart w:id="27" w:name="_Toc112254203"/>
      <w:r w:rsidRPr="003E174B">
        <w:rPr>
          <w:rFonts w:ascii="Times New Roman" w:eastAsiaTheme="minorHAnsi" w:hAnsi="Times New Roman"/>
          <w:i w:val="0"/>
          <w:szCs w:val="28"/>
          <w:lang w:eastAsia="en-US"/>
        </w:rPr>
        <w:t xml:space="preserve">Раздел </w:t>
      </w:r>
      <w:r w:rsidRPr="003E174B">
        <w:rPr>
          <w:rFonts w:ascii="Times New Roman" w:eastAsiaTheme="minorHAnsi" w:hAnsi="Times New Roman"/>
          <w:i w:val="0"/>
          <w:szCs w:val="28"/>
          <w:lang w:val="en-US" w:eastAsia="en-US"/>
        </w:rPr>
        <w:t>II</w:t>
      </w:r>
      <w:r w:rsidRPr="003E174B">
        <w:rPr>
          <w:rFonts w:ascii="Times New Roman" w:eastAsiaTheme="minorHAnsi" w:hAnsi="Times New Roman"/>
          <w:i w:val="0"/>
          <w:szCs w:val="28"/>
          <w:lang w:eastAsia="en-US"/>
        </w:rPr>
        <w:t>. Текстовая часть</w:t>
      </w:r>
      <w:bookmarkEnd w:id="27"/>
      <w:r>
        <w:rPr>
          <w:rFonts w:ascii="Times New Roman" w:eastAsiaTheme="minorHAnsi" w:hAnsi="Times New Roman"/>
          <w:i w:val="0"/>
          <w:szCs w:val="28"/>
          <w:lang w:eastAsia="en-US"/>
        </w:rPr>
        <w:t>.</w:t>
      </w:r>
    </w:p>
    <w:p w:rsidR="003E174B" w:rsidRPr="003E174B" w:rsidRDefault="003E174B" w:rsidP="003E174B">
      <w:pPr>
        <w:pStyle w:val="10"/>
        <w:numPr>
          <w:ilvl w:val="1"/>
          <w:numId w:val="32"/>
        </w:numPr>
        <w:ind w:right="0"/>
        <w:jc w:val="center"/>
        <w:rPr>
          <w:rFonts w:ascii="Times New Roman" w:hAnsi="Times New Roman"/>
        </w:rPr>
      </w:pPr>
      <w:bookmarkStart w:id="28" w:name="_Toc112254204"/>
      <w:r w:rsidRPr="003E174B">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3E174B">
        <w:rPr>
          <w:rFonts w:ascii="Times New Roman" w:hAnsi="Times New Roman"/>
        </w:rPr>
        <w:t>Виды разрешенного использования образуемых земельных участков</w:t>
      </w:r>
      <w:bookmarkEnd w:id="28"/>
      <w:bookmarkEnd w:id="29"/>
      <w:bookmarkEnd w:id="30"/>
      <w:r>
        <w:rPr>
          <w:rFonts w:ascii="Times New Roman" w:hAnsi="Times New Roman"/>
        </w:rPr>
        <w:t>.</w:t>
      </w:r>
    </w:p>
    <w:p w:rsidR="003E174B" w:rsidRDefault="003E174B" w:rsidP="003E174B">
      <w:pPr>
        <w:jc w:val="right"/>
        <w:rPr>
          <w:szCs w:val="28"/>
        </w:rPr>
      </w:pPr>
      <w:r w:rsidRPr="005C330F">
        <w:rPr>
          <w:szCs w:val="28"/>
        </w:rPr>
        <w:t>Таблица 1</w:t>
      </w:r>
    </w:p>
    <w:p w:rsidR="00307ABD" w:rsidRPr="005C330F" w:rsidRDefault="00307ABD" w:rsidP="003E174B">
      <w:pPr>
        <w:jc w:val="right"/>
        <w:rPr>
          <w:sz w:val="2"/>
          <w:szCs w:val="2"/>
        </w:rPr>
      </w:pPr>
    </w:p>
    <w:tbl>
      <w:tblPr>
        <w:tblW w:w="14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701"/>
        <w:gridCol w:w="2268"/>
        <w:gridCol w:w="2155"/>
        <w:gridCol w:w="1418"/>
        <w:gridCol w:w="1700"/>
        <w:gridCol w:w="1843"/>
        <w:gridCol w:w="1275"/>
      </w:tblGrid>
      <w:tr w:rsidR="00307ABD" w:rsidRPr="00F43A60" w:rsidTr="00307ABD">
        <w:trPr>
          <w:trHeight w:val="1288"/>
        </w:trPr>
        <w:tc>
          <w:tcPr>
            <w:tcW w:w="1101" w:type="dxa"/>
            <w:shd w:val="clear" w:color="auto" w:fill="auto"/>
          </w:tcPr>
          <w:p w:rsidR="00307ABD" w:rsidRPr="00F43A60" w:rsidRDefault="00307ABD" w:rsidP="00A13BA6">
            <w:pPr>
              <w:pStyle w:val="Default"/>
              <w:spacing w:line="276" w:lineRule="auto"/>
              <w:jc w:val="center"/>
            </w:pPr>
            <w:r w:rsidRPr="00F43A60">
              <w:rPr>
                <w:bCs/>
              </w:rPr>
              <w:t>№ на чертеже</w:t>
            </w:r>
          </w:p>
        </w:tc>
        <w:tc>
          <w:tcPr>
            <w:tcW w:w="992" w:type="dxa"/>
            <w:shd w:val="clear" w:color="auto" w:fill="auto"/>
          </w:tcPr>
          <w:p w:rsidR="00307ABD" w:rsidRPr="00F43A60" w:rsidRDefault="00307ABD" w:rsidP="00A13BA6">
            <w:pPr>
              <w:jc w:val="center"/>
            </w:pPr>
            <w:r w:rsidRPr="00F43A60">
              <w:t>Этап межевания</w:t>
            </w:r>
          </w:p>
        </w:tc>
        <w:tc>
          <w:tcPr>
            <w:tcW w:w="1701" w:type="dxa"/>
            <w:shd w:val="clear" w:color="auto" w:fill="auto"/>
          </w:tcPr>
          <w:p w:rsidR="00307ABD" w:rsidRPr="00F43A60" w:rsidRDefault="00307ABD" w:rsidP="00A13BA6">
            <w:pPr>
              <w:pStyle w:val="Default"/>
              <w:jc w:val="center"/>
              <w:rPr>
                <w:bCs/>
              </w:rPr>
            </w:pPr>
            <w:r w:rsidRPr="00F43A60">
              <w:rPr>
                <w:bCs/>
              </w:rPr>
              <w:t>Кадастровый номер земельного участка, из которого образуются земельные участки</w:t>
            </w:r>
          </w:p>
        </w:tc>
        <w:tc>
          <w:tcPr>
            <w:tcW w:w="2268" w:type="dxa"/>
            <w:shd w:val="clear" w:color="auto" w:fill="auto"/>
          </w:tcPr>
          <w:p w:rsidR="00307ABD" w:rsidRPr="00F43A60" w:rsidRDefault="00307ABD" w:rsidP="00A13BA6">
            <w:pPr>
              <w:pStyle w:val="Default"/>
              <w:jc w:val="center"/>
              <w:rPr>
                <w:bCs/>
              </w:rPr>
            </w:pPr>
            <w:r w:rsidRPr="00F43A60">
              <w:rPr>
                <w:bCs/>
              </w:rPr>
              <w:t xml:space="preserve">Вид разрешенного использования </w:t>
            </w:r>
            <w:r w:rsidRPr="00F43A60">
              <w:t>земельного участка</w:t>
            </w:r>
          </w:p>
        </w:tc>
        <w:tc>
          <w:tcPr>
            <w:tcW w:w="2155" w:type="dxa"/>
            <w:shd w:val="clear" w:color="auto" w:fill="auto"/>
          </w:tcPr>
          <w:p w:rsidR="00307ABD" w:rsidRPr="00F43A60" w:rsidRDefault="00307ABD" w:rsidP="00A13BA6">
            <w:pPr>
              <w:jc w:val="center"/>
            </w:pPr>
            <w:r w:rsidRPr="00F43A60">
              <w:t>Категория земель</w:t>
            </w:r>
          </w:p>
        </w:tc>
        <w:tc>
          <w:tcPr>
            <w:tcW w:w="1418" w:type="dxa"/>
            <w:shd w:val="clear" w:color="auto" w:fill="auto"/>
          </w:tcPr>
          <w:p w:rsidR="00307ABD" w:rsidRPr="00F43A60" w:rsidRDefault="00307ABD" w:rsidP="00A13BA6">
            <w:pPr>
              <w:pStyle w:val="Default"/>
              <w:jc w:val="center"/>
              <w:rPr>
                <w:bCs/>
              </w:rPr>
            </w:pPr>
            <w:r w:rsidRPr="00F43A60">
              <w:rPr>
                <w:bCs/>
              </w:rPr>
              <w:t xml:space="preserve">Площадь земельного участка по проекту, </w:t>
            </w:r>
          </w:p>
          <w:p w:rsidR="00307ABD" w:rsidRPr="00F43A60" w:rsidRDefault="00307ABD" w:rsidP="00A13BA6">
            <w:pPr>
              <w:pStyle w:val="Default"/>
              <w:jc w:val="center"/>
            </w:pPr>
            <w:r w:rsidRPr="00F43A60">
              <w:rPr>
                <w:bCs/>
              </w:rPr>
              <w:t>кв. м</w:t>
            </w:r>
          </w:p>
        </w:tc>
        <w:tc>
          <w:tcPr>
            <w:tcW w:w="1700" w:type="dxa"/>
            <w:shd w:val="clear" w:color="auto" w:fill="auto"/>
          </w:tcPr>
          <w:p w:rsidR="00307ABD" w:rsidRPr="00F43A60" w:rsidRDefault="00307ABD" w:rsidP="00A13BA6">
            <w:pPr>
              <w:pStyle w:val="Default"/>
              <w:jc w:val="center"/>
              <w:rPr>
                <w:bCs/>
              </w:rPr>
            </w:pPr>
            <w:r w:rsidRPr="00F43A60">
              <w:rPr>
                <w:bCs/>
              </w:rPr>
              <w:t>Способ образования</w:t>
            </w:r>
          </w:p>
        </w:tc>
        <w:tc>
          <w:tcPr>
            <w:tcW w:w="1843" w:type="dxa"/>
            <w:shd w:val="clear" w:color="auto" w:fill="auto"/>
          </w:tcPr>
          <w:p w:rsidR="00307ABD" w:rsidRPr="00F43A60" w:rsidRDefault="00307ABD" w:rsidP="00A13BA6">
            <w:pPr>
              <w:pStyle w:val="Default"/>
              <w:jc w:val="center"/>
              <w:rPr>
                <w:bCs/>
              </w:rPr>
            </w:pPr>
            <w:r w:rsidRPr="00F43A60">
              <w:rPr>
                <w:bCs/>
              </w:rPr>
              <w:t>Сведения об отнесении (не отнесении) образуемого земельного участка к территории общего пользования (ТОП)</w:t>
            </w:r>
          </w:p>
        </w:tc>
        <w:tc>
          <w:tcPr>
            <w:tcW w:w="1275" w:type="dxa"/>
            <w:shd w:val="clear" w:color="auto" w:fill="auto"/>
          </w:tcPr>
          <w:p w:rsidR="00307ABD" w:rsidRPr="00F43A60" w:rsidRDefault="00307ABD" w:rsidP="00A13BA6">
            <w:pPr>
              <w:pStyle w:val="Default"/>
              <w:jc w:val="center"/>
              <w:rPr>
                <w:bCs/>
              </w:rPr>
            </w:pPr>
            <w:r w:rsidRPr="00F43A60">
              <w:rPr>
                <w:bCs/>
              </w:rPr>
              <w:t>Необходимость изъятия для муниципальных нужд</w:t>
            </w:r>
          </w:p>
        </w:tc>
      </w:tr>
      <w:tr w:rsidR="00307ABD" w:rsidRPr="00F43A60" w:rsidTr="00307ABD">
        <w:trPr>
          <w:trHeight w:val="265"/>
          <w:tblHeader/>
        </w:trPr>
        <w:tc>
          <w:tcPr>
            <w:tcW w:w="1101" w:type="dxa"/>
            <w:shd w:val="clear" w:color="auto" w:fill="auto"/>
            <w:vAlign w:val="center"/>
          </w:tcPr>
          <w:p w:rsidR="00307ABD" w:rsidRPr="00F43A60" w:rsidRDefault="00307ABD" w:rsidP="00A13BA6">
            <w:pPr>
              <w:jc w:val="center"/>
            </w:pPr>
            <w:r w:rsidRPr="00F43A60">
              <w:t>1</w:t>
            </w:r>
          </w:p>
        </w:tc>
        <w:tc>
          <w:tcPr>
            <w:tcW w:w="992" w:type="dxa"/>
            <w:shd w:val="clear" w:color="auto" w:fill="auto"/>
          </w:tcPr>
          <w:p w:rsidR="00307ABD" w:rsidRPr="00F43A60" w:rsidRDefault="00307ABD" w:rsidP="00A13BA6">
            <w:pPr>
              <w:jc w:val="center"/>
            </w:pPr>
            <w:r w:rsidRPr="00F43A60">
              <w:t>2</w:t>
            </w:r>
          </w:p>
        </w:tc>
        <w:tc>
          <w:tcPr>
            <w:tcW w:w="1701" w:type="dxa"/>
            <w:shd w:val="clear" w:color="auto" w:fill="auto"/>
          </w:tcPr>
          <w:p w:rsidR="00307ABD" w:rsidRPr="00F43A60" w:rsidRDefault="00307ABD" w:rsidP="00A13BA6">
            <w:pPr>
              <w:jc w:val="center"/>
            </w:pPr>
            <w:r w:rsidRPr="00F43A60">
              <w:t>3</w:t>
            </w:r>
          </w:p>
        </w:tc>
        <w:tc>
          <w:tcPr>
            <w:tcW w:w="2268" w:type="dxa"/>
            <w:shd w:val="clear" w:color="auto" w:fill="auto"/>
            <w:vAlign w:val="center"/>
          </w:tcPr>
          <w:p w:rsidR="00307ABD" w:rsidRPr="00F43A60" w:rsidRDefault="00307ABD" w:rsidP="00A13BA6">
            <w:pPr>
              <w:jc w:val="center"/>
            </w:pPr>
            <w:r w:rsidRPr="00F43A60">
              <w:t>4</w:t>
            </w:r>
          </w:p>
        </w:tc>
        <w:tc>
          <w:tcPr>
            <w:tcW w:w="2155" w:type="dxa"/>
            <w:shd w:val="clear" w:color="auto" w:fill="auto"/>
            <w:vAlign w:val="center"/>
          </w:tcPr>
          <w:p w:rsidR="00307ABD" w:rsidRPr="00F43A60" w:rsidRDefault="00307ABD" w:rsidP="00A13BA6">
            <w:pPr>
              <w:jc w:val="center"/>
            </w:pPr>
            <w:r w:rsidRPr="00F43A60">
              <w:t>5</w:t>
            </w:r>
          </w:p>
        </w:tc>
        <w:tc>
          <w:tcPr>
            <w:tcW w:w="1418" w:type="dxa"/>
            <w:shd w:val="clear" w:color="auto" w:fill="auto"/>
            <w:vAlign w:val="center"/>
          </w:tcPr>
          <w:p w:rsidR="00307ABD" w:rsidRPr="00F43A60" w:rsidRDefault="00307ABD" w:rsidP="00A13BA6">
            <w:pPr>
              <w:jc w:val="center"/>
            </w:pPr>
            <w:r w:rsidRPr="00F43A60">
              <w:t>6</w:t>
            </w:r>
          </w:p>
        </w:tc>
        <w:tc>
          <w:tcPr>
            <w:tcW w:w="1700" w:type="dxa"/>
            <w:shd w:val="clear" w:color="auto" w:fill="auto"/>
            <w:vAlign w:val="center"/>
          </w:tcPr>
          <w:p w:rsidR="00307ABD" w:rsidRPr="00F43A60" w:rsidRDefault="00307ABD" w:rsidP="00A13BA6">
            <w:pPr>
              <w:jc w:val="center"/>
            </w:pPr>
            <w:r w:rsidRPr="00F43A60">
              <w:t>7</w:t>
            </w:r>
          </w:p>
        </w:tc>
        <w:tc>
          <w:tcPr>
            <w:tcW w:w="1843" w:type="dxa"/>
            <w:shd w:val="clear" w:color="auto" w:fill="auto"/>
          </w:tcPr>
          <w:p w:rsidR="00307ABD" w:rsidRPr="00F43A60" w:rsidRDefault="00307ABD" w:rsidP="00A13BA6">
            <w:pPr>
              <w:jc w:val="center"/>
            </w:pPr>
            <w:r w:rsidRPr="00F43A60">
              <w:t>8</w:t>
            </w:r>
          </w:p>
        </w:tc>
        <w:tc>
          <w:tcPr>
            <w:tcW w:w="1275" w:type="dxa"/>
            <w:shd w:val="clear" w:color="auto" w:fill="auto"/>
          </w:tcPr>
          <w:p w:rsidR="00307ABD" w:rsidRPr="00F43A60" w:rsidRDefault="00307ABD" w:rsidP="00A13BA6">
            <w:pPr>
              <w:jc w:val="center"/>
            </w:pPr>
            <w:r w:rsidRPr="00F43A60">
              <w:t>9</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1-ЗУ1</w:t>
            </w:r>
          </w:p>
        </w:tc>
        <w:tc>
          <w:tcPr>
            <w:tcW w:w="992" w:type="dxa"/>
            <w:shd w:val="clear" w:color="auto" w:fill="auto"/>
          </w:tcPr>
          <w:p w:rsidR="00307ABD" w:rsidRPr="00F43A60" w:rsidRDefault="00307ABD" w:rsidP="00A13BA6">
            <w:pPr>
              <w:jc w:val="center"/>
            </w:pPr>
            <w:r w:rsidRPr="00F43A60">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Благоустройство территории (12.0.2)</w:t>
            </w:r>
          </w:p>
        </w:tc>
        <w:tc>
          <w:tcPr>
            <w:tcW w:w="2155" w:type="dxa"/>
            <w:shd w:val="clear" w:color="auto" w:fill="auto"/>
          </w:tcPr>
          <w:p w:rsidR="00307ABD" w:rsidRPr="00F43A60" w:rsidRDefault="00307ABD" w:rsidP="00A13BA6">
            <w:pPr>
              <w:jc w:val="center"/>
            </w:pPr>
            <w:r w:rsidRPr="00F43A6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shd w:val="clear" w:color="auto" w:fill="auto"/>
          </w:tcPr>
          <w:p w:rsidR="00307ABD" w:rsidRPr="00F43A60" w:rsidRDefault="00307ABD" w:rsidP="00A13BA6">
            <w:pPr>
              <w:jc w:val="center"/>
            </w:pPr>
            <w:r w:rsidRPr="00F43A60">
              <w:t>46</w:t>
            </w:r>
          </w:p>
        </w:tc>
        <w:tc>
          <w:tcPr>
            <w:tcW w:w="1700" w:type="dxa"/>
            <w:shd w:val="clear" w:color="auto" w:fill="auto"/>
          </w:tcPr>
          <w:p w:rsidR="00307ABD" w:rsidRPr="00F43A60" w:rsidRDefault="00307ABD" w:rsidP="00A13BA6">
            <w:pPr>
              <w:jc w:val="cente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jc w:val="center"/>
            </w:pPr>
            <w:r w:rsidRPr="00F43A60">
              <w:t>Отнесен к ТОП</w:t>
            </w:r>
          </w:p>
        </w:tc>
        <w:tc>
          <w:tcPr>
            <w:tcW w:w="1275" w:type="dxa"/>
            <w:shd w:val="clear" w:color="auto" w:fill="auto"/>
          </w:tcPr>
          <w:p w:rsidR="00307ABD" w:rsidRPr="00F43A60" w:rsidRDefault="00307ABD" w:rsidP="00A13BA6">
            <w:pPr>
              <w:jc w:val="center"/>
            </w:pPr>
            <w:r w:rsidRPr="00F43A60">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lastRenderedPageBreak/>
              <w:t>1-ЗУ2</w:t>
            </w:r>
          </w:p>
        </w:tc>
        <w:tc>
          <w:tcPr>
            <w:tcW w:w="992" w:type="dxa"/>
            <w:shd w:val="clear" w:color="auto" w:fill="auto"/>
          </w:tcPr>
          <w:p w:rsidR="00307ABD" w:rsidRPr="00F43A60" w:rsidRDefault="00307ABD" w:rsidP="00A13BA6">
            <w:pPr>
              <w:jc w:val="center"/>
            </w:pPr>
            <w:r w:rsidRPr="00F43A60">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Коммунальное обслуживание (3.1)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jc w:val="center"/>
            </w:pPr>
            <w:r w:rsidRPr="00F43A60">
              <w:t>43</w:t>
            </w:r>
          </w:p>
        </w:tc>
        <w:tc>
          <w:tcPr>
            <w:tcW w:w="1700" w:type="dxa"/>
            <w:shd w:val="clear" w:color="auto" w:fill="auto"/>
          </w:tcPr>
          <w:p w:rsidR="00307ABD" w:rsidRPr="00F43A60" w:rsidRDefault="00307ABD" w:rsidP="00A13BA6">
            <w:pPr>
              <w:jc w:val="cente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jc w:val="center"/>
            </w:pPr>
            <w:r w:rsidRPr="00F43A60">
              <w:t>Отнесен к ТОП</w:t>
            </w:r>
          </w:p>
        </w:tc>
        <w:tc>
          <w:tcPr>
            <w:tcW w:w="1275" w:type="dxa"/>
            <w:shd w:val="clear" w:color="auto" w:fill="auto"/>
          </w:tcPr>
          <w:p w:rsidR="00307ABD" w:rsidRPr="00F43A60" w:rsidRDefault="00307ABD" w:rsidP="00A13BA6">
            <w:pPr>
              <w:jc w:val="center"/>
            </w:pPr>
            <w:r w:rsidRPr="00F43A60">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1-ЗУ3</w:t>
            </w:r>
          </w:p>
        </w:tc>
        <w:tc>
          <w:tcPr>
            <w:tcW w:w="992" w:type="dxa"/>
            <w:shd w:val="clear" w:color="auto" w:fill="auto"/>
          </w:tcPr>
          <w:p w:rsidR="00307ABD" w:rsidRPr="00F43A60" w:rsidRDefault="00307ABD" w:rsidP="00A13BA6">
            <w:pPr>
              <w:jc w:val="center"/>
            </w:pPr>
            <w:r w:rsidRPr="00F43A60">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Коммунальное обслуживание (3.1)</w:t>
            </w:r>
          </w:p>
        </w:tc>
        <w:tc>
          <w:tcPr>
            <w:tcW w:w="2155" w:type="dxa"/>
            <w:shd w:val="clear" w:color="auto" w:fill="auto"/>
          </w:tcPr>
          <w:p w:rsidR="00307ABD" w:rsidRPr="00F43A60" w:rsidRDefault="00307ABD" w:rsidP="00A13BA6">
            <w:pPr>
              <w:jc w:val="center"/>
            </w:pPr>
            <w:r w:rsidRPr="00F43A6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shd w:val="clear" w:color="auto" w:fill="auto"/>
          </w:tcPr>
          <w:p w:rsidR="00307ABD" w:rsidRPr="00F43A60" w:rsidRDefault="00307ABD" w:rsidP="00A13BA6">
            <w:pPr>
              <w:jc w:val="center"/>
            </w:pPr>
            <w:r w:rsidRPr="00F43A60">
              <w:t>20</w:t>
            </w:r>
          </w:p>
        </w:tc>
        <w:tc>
          <w:tcPr>
            <w:tcW w:w="1700" w:type="dxa"/>
            <w:shd w:val="clear" w:color="auto" w:fill="auto"/>
          </w:tcPr>
          <w:p w:rsidR="00307ABD" w:rsidRPr="00F43A60" w:rsidRDefault="00307ABD" w:rsidP="00A13BA6">
            <w:pPr>
              <w:jc w:val="cente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jc w:val="center"/>
            </w:pPr>
            <w:r w:rsidRPr="00F43A60">
              <w:t>Отнесен к ТОП</w:t>
            </w:r>
          </w:p>
        </w:tc>
        <w:tc>
          <w:tcPr>
            <w:tcW w:w="1275" w:type="dxa"/>
            <w:shd w:val="clear" w:color="auto" w:fill="auto"/>
          </w:tcPr>
          <w:p w:rsidR="00307ABD" w:rsidRPr="00F43A60" w:rsidRDefault="00307ABD" w:rsidP="00A13BA6">
            <w:pPr>
              <w:jc w:val="center"/>
            </w:pPr>
            <w:r w:rsidRPr="00F43A60">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1-2260-ЗУ1</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59:32:3020003:2260</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160</w:t>
            </w:r>
          </w:p>
        </w:tc>
        <w:tc>
          <w:tcPr>
            <w:tcW w:w="1700" w:type="dxa"/>
            <w:vMerge w:val="restart"/>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раздел з.у. с к.н. 59:32:3020003:2260</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требуется изъятие</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1-2260-ЗУ2</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59:32:3020003:2260</w:t>
            </w:r>
          </w:p>
        </w:tc>
        <w:tc>
          <w:tcPr>
            <w:tcW w:w="2268" w:type="dxa"/>
            <w:shd w:val="clear" w:color="auto" w:fill="auto"/>
          </w:tcPr>
          <w:p w:rsidR="00307ABD" w:rsidRPr="00F43A60" w:rsidRDefault="00307ABD" w:rsidP="00A13BA6">
            <w:pPr>
              <w:jc w:val="center"/>
            </w:pPr>
            <w:r w:rsidRPr="00F43A60">
              <w:t>Для индивидуального жилищного строительства (2.1)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871</w:t>
            </w:r>
          </w:p>
        </w:tc>
        <w:tc>
          <w:tcPr>
            <w:tcW w:w="1700" w:type="dxa"/>
            <w:vMerge/>
            <w:shd w:val="clear" w:color="auto" w:fill="auto"/>
          </w:tcPr>
          <w:p w:rsidR="00307ABD" w:rsidRPr="00F43A60" w:rsidRDefault="00307ABD" w:rsidP="00A13BA6">
            <w:pPr>
              <w:pStyle w:val="Default"/>
              <w:rPr>
                <w:rFonts w:eastAsia="Times New Roman"/>
                <w:color w:val="auto"/>
                <w:lang w:eastAsia="ru-RU"/>
              </w:rPr>
            </w:pP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1-2264-ЗУ1</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59:32:3020003:2264</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215</w:t>
            </w:r>
          </w:p>
        </w:tc>
        <w:tc>
          <w:tcPr>
            <w:tcW w:w="1700" w:type="dxa"/>
            <w:vMerge w:val="restart"/>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 xml:space="preserve">раздел з.у. с к.н. </w:t>
            </w:r>
            <w:r w:rsidRPr="00F43A60">
              <w:rPr>
                <w:rFonts w:eastAsia="Times New Roman"/>
                <w:color w:val="auto"/>
                <w:lang w:eastAsia="ru-RU"/>
              </w:rPr>
              <w:lastRenderedPageBreak/>
              <w:t>59:32:3020003:2264</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lastRenderedPageBreak/>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требуется изъятие</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lastRenderedPageBreak/>
              <w:t>1-2264-ЗУ2</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59:32:3020003:2264</w:t>
            </w:r>
          </w:p>
        </w:tc>
        <w:tc>
          <w:tcPr>
            <w:tcW w:w="2268" w:type="dxa"/>
            <w:shd w:val="clear" w:color="auto" w:fill="auto"/>
          </w:tcPr>
          <w:p w:rsidR="00307ABD" w:rsidRPr="00F43A60" w:rsidRDefault="00307ABD" w:rsidP="00A13BA6">
            <w:pPr>
              <w:jc w:val="center"/>
            </w:pPr>
            <w:r w:rsidRPr="00F43A60">
              <w:t>Для индивидуального жилищного строительства (2.1)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1376</w:t>
            </w:r>
          </w:p>
        </w:tc>
        <w:tc>
          <w:tcPr>
            <w:tcW w:w="1700" w:type="dxa"/>
            <w:vMerge/>
            <w:shd w:val="clear" w:color="auto" w:fill="auto"/>
          </w:tcPr>
          <w:p w:rsidR="00307ABD" w:rsidRPr="00F43A60" w:rsidRDefault="00307ABD" w:rsidP="00A13BA6">
            <w:pPr>
              <w:pStyle w:val="Default"/>
              <w:rPr>
                <w:rFonts w:eastAsia="Times New Roman"/>
                <w:color w:val="auto"/>
                <w:lang w:eastAsia="ru-RU"/>
              </w:rPr>
            </w:pP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lastRenderedPageBreak/>
              <w:t>1-2354-ЗУ1</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59:32:3020003:2354</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194</w:t>
            </w:r>
          </w:p>
        </w:tc>
        <w:tc>
          <w:tcPr>
            <w:tcW w:w="1700" w:type="dxa"/>
            <w:vMerge w:val="restart"/>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раздел з.у. с к.н. 59:32:3020003:2354</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требуется изъятие</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1-2354-ЗУ2</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59:32:3020003:2354</w:t>
            </w:r>
          </w:p>
        </w:tc>
        <w:tc>
          <w:tcPr>
            <w:tcW w:w="2268" w:type="dxa"/>
            <w:shd w:val="clear" w:color="auto" w:fill="auto"/>
          </w:tcPr>
          <w:p w:rsidR="00307ABD" w:rsidRPr="00F43A60" w:rsidRDefault="00307ABD" w:rsidP="00A13BA6">
            <w:pPr>
              <w:jc w:val="center"/>
            </w:pPr>
            <w:r w:rsidRPr="00F43A60">
              <w:t>Для индивидуального жилищного строительства (2.1)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1238</w:t>
            </w:r>
          </w:p>
        </w:tc>
        <w:tc>
          <w:tcPr>
            <w:tcW w:w="1700" w:type="dxa"/>
            <w:vMerge/>
            <w:shd w:val="clear" w:color="auto" w:fill="auto"/>
          </w:tcPr>
          <w:p w:rsidR="00307ABD" w:rsidRPr="00F43A60" w:rsidRDefault="00307ABD" w:rsidP="00A13BA6">
            <w:pPr>
              <w:pStyle w:val="Default"/>
              <w:rPr>
                <w:rFonts w:eastAsia="Times New Roman"/>
                <w:color w:val="auto"/>
                <w:lang w:eastAsia="ru-RU"/>
              </w:rPr>
            </w:pPr>
          </w:p>
        </w:tc>
        <w:tc>
          <w:tcPr>
            <w:tcW w:w="1843" w:type="dxa"/>
            <w:shd w:val="clear" w:color="auto" w:fill="auto"/>
          </w:tcPr>
          <w:p w:rsidR="00307ABD" w:rsidRPr="00F43A60" w:rsidRDefault="00307ABD" w:rsidP="00A13BA6">
            <w:pPr>
              <w:pStyle w:val="Default"/>
              <w:jc w:val="center"/>
              <w:rPr>
                <w:rFonts w:eastAsia="Times New Roman"/>
                <w:color w:val="auto"/>
                <w:lang w:eastAsia="ru-RU"/>
              </w:rPr>
            </w:pPr>
          </w:p>
        </w:tc>
        <w:tc>
          <w:tcPr>
            <w:tcW w:w="1275" w:type="dxa"/>
            <w:shd w:val="clear" w:color="auto" w:fill="auto"/>
          </w:tcPr>
          <w:p w:rsidR="00307ABD" w:rsidRPr="00F43A60" w:rsidRDefault="00307ABD" w:rsidP="00A13BA6">
            <w:pPr>
              <w:pStyle w:val="Default"/>
              <w:jc w:val="center"/>
              <w:rPr>
                <w:rFonts w:eastAsia="Times New Roman"/>
                <w:color w:val="auto"/>
                <w:lang w:eastAsia="ru-RU"/>
              </w:rPr>
            </w:pP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1-2333-ЗУ1</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59:32:3020003:2333</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84</w:t>
            </w:r>
          </w:p>
        </w:tc>
        <w:tc>
          <w:tcPr>
            <w:tcW w:w="1700" w:type="dxa"/>
            <w:vMerge w:val="restart"/>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раздел з.у. с к.н. 59:32:3020003:2333</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требуется изъятие</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1-2333-ЗУ2</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59:32:3020003:2333</w:t>
            </w:r>
          </w:p>
        </w:tc>
        <w:tc>
          <w:tcPr>
            <w:tcW w:w="2268" w:type="dxa"/>
            <w:shd w:val="clear" w:color="auto" w:fill="auto"/>
          </w:tcPr>
          <w:p w:rsidR="00307ABD" w:rsidRPr="00F43A60" w:rsidRDefault="00307ABD" w:rsidP="00A13BA6">
            <w:pPr>
              <w:jc w:val="center"/>
            </w:pPr>
            <w:r w:rsidRPr="00F43A60">
              <w:t>Для индивидуального жилищного строительства (2.1)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834</w:t>
            </w:r>
          </w:p>
        </w:tc>
        <w:tc>
          <w:tcPr>
            <w:tcW w:w="1700" w:type="dxa"/>
            <w:vMerge/>
            <w:shd w:val="clear" w:color="auto" w:fill="auto"/>
          </w:tcPr>
          <w:p w:rsidR="00307ABD" w:rsidRPr="00F43A60" w:rsidRDefault="00307ABD" w:rsidP="00A13BA6">
            <w:pPr>
              <w:pStyle w:val="Default"/>
              <w:rPr>
                <w:rFonts w:eastAsia="Times New Roman"/>
                <w:color w:val="auto"/>
                <w:lang w:eastAsia="ru-RU"/>
              </w:rPr>
            </w:pP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1-ЗУ4</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Автомобильный транспорт (7.2)</w:t>
            </w:r>
          </w:p>
          <w:p w:rsidR="00307ABD" w:rsidRPr="00F43A60" w:rsidRDefault="00307ABD" w:rsidP="00A13BA6">
            <w:pPr>
              <w:jc w:val="center"/>
            </w:pPr>
          </w:p>
        </w:tc>
        <w:tc>
          <w:tcPr>
            <w:tcW w:w="2155" w:type="dxa"/>
            <w:shd w:val="clear" w:color="auto" w:fill="auto"/>
          </w:tcPr>
          <w:p w:rsidR="00307ABD" w:rsidRPr="00F43A60" w:rsidRDefault="00307ABD" w:rsidP="00A13BA6">
            <w:pPr>
              <w:jc w:val="center"/>
            </w:pPr>
            <w:r w:rsidRPr="00F43A6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27074</w:t>
            </w:r>
          </w:p>
        </w:tc>
        <w:tc>
          <w:tcPr>
            <w:tcW w:w="1700" w:type="dxa"/>
            <w:shd w:val="clear" w:color="auto" w:fill="auto"/>
          </w:tcPr>
          <w:p w:rsidR="00307ABD" w:rsidRPr="00F43A60" w:rsidRDefault="00307ABD" w:rsidP="00A13BA6">
            <w:pPr>
              <w:pStyle w:val="Default"/>
              <w:jc w:val="center"/>
              <w:rPr>
                <w:rFonts w:eastAsia="Times New Roman"/>
                <w:color w:val="auto"/>
                <w:lang w:eastAsia="ru-RU"/>
              </w:rP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lastRenderedPageBreak/>
              <w:t>1-ЗУ5</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Коммунальное обслуживание (3.1)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val="en-US" w:eastAsia="ru-RU"/>
              </w:rPr>
            </w:pPr>
            <w:r w:rsidRPr="00F43A60">
              <w:rPr>
                <w:rFonts w:eastAsia="Times New Roman"/>
                <w:color w:val="auto"/>
                <w:lang w:val="en-US" w:eastAsia="ru-RU"/>
              </w:rPr>
              <w:t>199</w:t>
            </w:r>
          </w:p>
        </w:tc>
        <w:tc>
          <w:tcPr>
            <w:tcW w:w="1700" w:type="dxa"/>
            <w:shd w:val="clear" w:color="auto" w:fill="auto"/>
          </w:tcPr>
          <w:p w:rsidR="00307ABD" w:rsidRPr="00F43A60" w:rsidRDefault="00307ABD" w:rsidP="00A13BA6">
            <w:pPr>
              <w:pStyle w:val="Default"/>
              <w:jc w:val="cente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pStyle w:val="Default"/>
              <w:jc w:val="center"/>
              <w:rPr>
                <w:rFonts w:eastAsia="Times New Roman"/>
                <w:color w:val="auto"/>
                <w:lang w:val="en-US" w:eastAsia="ru-RU"/>
              </w:rPr>
            </w:pPr>
            <w:r w:rsidRPr="00F43A60">
              <w:rPr>
                <w:rFonts w:eastAsia="Times New Roman"/>
                <w:color w:val="auto"/>
                <w:lang w:val="en-US" w:eastAsia="ru-RU"/>
              </w:rPr>
              <w:t>-</w:t>
            </w:r>
          </w:p>
        </w:tc>
        <w:tc>
          <w:tcPr>
            <w:tcW w:w="1275" w:type="dxa"/>
            <w:shd w:val="clear" w:color="auto" w:fill="auto"/>
          </w:tcPr>
          <w:p w:rsidR="00307ABD" w:rsidRPr="00F43A60" w:rsidRDefault="00307ABD" w:rsidP="00A13BA6">
            <w:pPr>
              <w:pStyle w:val="Default"/>
              <w:jc w:val="center"/>
              <w:rPr>
                <w:rFonts w:eastAsia="Times New Roman"/>
                <w:color w:val="auto"/>
                <w:lang w:val="en-US" w:eastAsia="ru-RU"/>
              </w:rPr>
            </w:pPr>
            <w:r w:rsidRPr="00F43A60">
              <w:rPr>
                <w:rFonts w:eastAsia="Times New Roman"/>
                <w:color w:val="auto"/>
                <w:lang w:val="en-US"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pPr>
            <w:r w:rsidRPr="00F43A60">
              <w:t>1-ЗУ6</w:t>
            </w:r>
          </w:p>
        </w:tc>
        <w:tc>
          <w:tcPr>
            <w:tcW w:w="992"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1</w:t>
            </w:r>
          </w:p>
        </w:tc>
        <w:tc>
          <w:tcPr>
            <w:tcW w:w="1701" w:type="dxa"/>
            <w:shd w:val="clear" w:color="auto" w:fill="auto"/>
          </w:tcPr>
          <w:p w:rsidR="00307ABD" w:rsidRPr="00F43A60" w:rsidRDefault="00307ABD" w:rsidP="00A13BA6">
            <w:pPr>
              <w:jc w:val="center"/>
            </w:pPr>
            <w:r w:rsidRPr="00F43A60">
              <w:t>-</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15193</w:t>
            </w:r>
          </w:p>
        </w:tc>
        <w:tc>
          <w:tcPr>
            <w:tcW w:w="1700" w:type="dxa"/>
            <w:shd w:val="clear" w:color="auto" w:fill="auto"/>
          </w:tcPr>
          <w:p w:rsidR="00307ABD" w:rsidRPr="00F43A60" w:rsidRDefault="00307ABD" w:rsidP="00A13BA6">
            <w:pPr>
              <w:pStyle w:val="Default"/>
              <w:jc w:val="center"/>
              <w:rPr>
                <w:rFonts w:eastAsia="Times New Roman"/>
                <w:color w:val="auto"/>
                <w:lang w:eastAsia="ru-RU"/>
              </w:rPr>
            </w:pPr>
            <w:r w:rsidRPr="00F43A60">
              <w:t>из земель, находящихся в государственной или муниципальной собственности</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r w:rsidR="00307ABD" w:rsidRPr="00F43A60" w:rsidTr="00307ABD">
        <w:trPr>
          <w:trHeight w:val="265"/>
          <w:tblHeader/>
        </w:trPr>
        <w:tc>
          <w:tcPr>
            <w:tcW w:w="1101" w:type="dxa"/>
            <w:shd w:val="clear" w:color="auto" w:fill="auto"/>
          </w:tcPr>
          <w:p w:rsidR="00307ABD" w:rsidRPr="00F43A60" w:rsidRDefault="00307ABD" w:rsidP="00A13BA6">
            <w:pPr>
              <w:jc w:val="center"/>
              <w:rPr>
                <w:lang w:val="en-US"/>
              </w:rPr>
            </w:pPr>
            <w:r w:rsidRPr="00F43A60">
              <w:t>2-ЗУ1</w:t>
            </w:r>
          </w:p>
        </w:tc>
        <w:tc>
          <w:tcPr>
            <w:tcW w:w="992" w:type="dxa"/>
            <w:shd w:val="clear" w:color="auto" w:fill="auto"/>
          </w:tcPr>
          <w:p w:rsidR="00307ABD" w:rsidRPr="00F43A60" w:rsidRDefault="00307ABD" w:rsidP="00A13BA6">
            <w:pPr>
              <w:pStyle w:val="Default"/>
              <w:jc w:val="center"/>
              <w:rPr>
                <w:rFonts w:eastAsia="Times New Roman"/>
                <w:color w:val="auto"/>
                <w:lang w:val="en-US" w:eastAsia="ru-RU"/>
              </w:rPr>
            </w:pPr>
            <w:r w:rsidRPr="00F43A60">
              <w:rPr>
                <w:rFonts w:eastAsia="Times New Roman"/>
                <w:color w:val="auto"/>
                <w:lang w:val="en-US" w:eastAsia="ru-RU"/>
              </w:rPr>
              <w:t>2</w:t>
            </w:r>
          </w:p>
        </w:tc>
        <w:tc>
          <w:tcPr>
            <w:tcW w:w="1701" w:type="dxa"/>
            <w:shd w:val="clear" w:color="auto" w:fill="auto"/>
          </w:tcPr>
          <w:p w:rsidR="00307ABD" w:rsidRPr="00F43A60" w:rsidRDefault="00307ABD" w:rsidP="00A13BA6">
            <w:pPr>
              <w:jc w:val="center"/>
            </w:pPr>
            <w:r w:rsidRPr="00F43A60">
              <w:t>1-ЗУ6, 1-2333-ЗУ1, 1-2354-ЗУ1, 1-2264-ЗУ1, 1-2260-ЗУ1</w:t>
            </w:r>
          </w:p>
        </w:tc>
        <w:tc>
          <w:tcPr>
            <w:tcW w:w="2268" w:type="dxa"/>
            <w:shd w:val="clear" w:color="auto" w:fill="auto"/>
          </w:tcPr>
          <w:p w:rsidR="00307ABD" w:rsidRPr="00F43A60" w:rsidRDefault="00307ABD" w:rsidP="00A13BA6">
            <w:pPr>
              <w:jc w:val="center"/>
            </w:pPr>
            <w:r w:rsidRPr="00F43A60">
              <w:t>Улично-дорожная сеть (12.0.1)</w:t>
            </w:r>
          </w:p>
        </w:tc>
        <w:tc>
          <w:tcPr>
            <w:tcW w:w="2155" w:type="dxa"/>
            <w:shd w:val="clear" w:color="auto" w:fill="auto"/>
          </w:tcPr>
          <w:p w:rsidR="00307ABD" w:rsidRPr="00F43A60" w:rsidRDefault="00307ABD" w:rsidP="00A13BA6">
            <w:pPr>
              <w:jc w:val="center"/>
            </w:pPr>
            <w:r w:rsidRPr="00F43A60">
              <w:t>Земли населенных пунктов</w:t>
            </w:r>
          </w:p>
        </w:tc>
        <w:tc>
          <w:tcPr>
            <w:tcW w:w="1418" w:type="dxa"/>
            <w:shd w:val="clear" w:color="auto" w:fill="auto"/>
          </w:tcPr>
          <w:p w:rsidR="00307ABD" w:rsidRPr="00F43A60" w:rsidRDefault="00307ABD" w:rsidP="00A13BA6">
            <w:pPr>
              <w:pStyle w:val="Default"/>
              <w:ind w:firstLine="34"/>
              <w:jc w:val="center"/>
              <w:rPr>
                <w:rFonts w:eastAsia="Times New Roman"/>
                <w:color w:val="auto"/>
                <w:lang w:eastAsia="ru-RU"/>
              </w:rPr>
            </w:pPr>
            <w:r w:rsidRPr="00F43A60">
              <w:rPr>
                <w:rFonts w:eastAsia="Times New Roman"/>
                <w:color w:val="auto"/>
                <w:lang w:eastAsia="ru-RU"/>
              </w:rPr>
              <w:t>15846</w:t>
            </w:r>
          </w:p>
        </w:tc>
        <w:tc>
          <w:tcPr>
            <w:tcW w:w="1700" w:type="dxa"/>
            <w:shd w:val="clear" w:color="auto" w:fill="auto"/>
          </w:tcPr>
          <w:p w:rsidR="00307ABD" w:rsidRPr="00F43A60" w:rsidRDefault="00307ABD" w:rsidP="00A13BA6">
            <w:pPr>
              <w:pStyle w:val="Default"/>
              <w:jc w:val="center"/>
            </w:pPr>
            <w:r w:rsidRPr="00F43A60">
              <w:t>объединение земельных участков 1-ЗУ6, 1-2333-ЗУ1, 1-2354-ЗУ1, 1-2264-ЗУ1, 1-2260-ЗУ1, образованных в результате 1 этапа межевания</w:t>
            </w:r>
          </w:p>
        </w:tc>
        <w:tc>
          <w:tcPr>
            <w:tcW w:w="1843"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Отнесен к ТОП</w:t>
            </w:r>
          </w:p>
        </w:tc>
        <w:tc>
          <w:tcPr>
            <w:tcW w:w="1275" w:type="dxa"/>
            <w:shd w:val="clear" w:color="auto" w:fill="auto"/>
          </w:tcPr>
          <w:p w:rsidR="00307ABD" w:rsidRPr="00F43A60" w:rsidRDefault="00307ABD" w:rsidP="00A13BA6">
            <w:pPr>
              <w:pStyle w:val="Default"/>
              <w:jc w:val="center"/>
              <w:rPr>
                <w:rFonts w:eastAsia="Times New Roman"/>
                <w:color w:val="auto"/>
                <w:lang w:eastAsia="ru-RU"/>
              </w:rPr>
            </w:pPr>
            <w:r w:rsidRPr="00F43A60">
              <w:rPr>
                <w:rFonts w:eastAsia="Times New Roman"/>
                <w:color w:val="auto"/>
                <w:lang w:eastAsia="ru-RU"/>
              </w:rPr>
              <w:t>-</w:t>
            </w:r>
          </w:p>
        </w:tc>
      </w:tr>
    </w:tbl>
    <w:p w:rsidR="003E174B" w:rsidRDefault="003E174B" w:rsidP="003E174B">
      <w:pPr>
        <w:ind w:left="567"/>
        <w:rPr>
          <w:b/>
          <w:sz w:val="28"/>
          <w:szCs w:val="28"/>
        </w:rPr>
      </w:pPr>
    </w:p>
    <w:p w:rsidR="00307ABD" w:rsidRDefault="00307ABD" w:rsidP="003E174B">
      <w:pPr>
        <w:ind w:left="567"/>
        <w:rPr>
          <w:b/>
          <w:sz w:val="28"/>
          <w:szCs w:val="28"/>
        </w:rPr>
      </w:pPr>
    </w:p>
    <w:p w:rsidR="00307ABD" w:rsidRDefault="00307ABD" w:rsidP="003E174B">
      <w:pPr>
        <w:ind w:left="567"/>
        <w:rPr>
          <w:b/>
          <w:sz w:val="28"/>
          <w:szCs w:val="28"/>
        </w:rPr>
      </w:pPr>
    </w:p>
    <w:p w:rsidR="003E174B" w:rsidRDefault="003E174B" w:rsidP="00453D60">
      <w:pPr>
        <w:ind w:left="567" w:right="-32" w:firstLine="709"/>
        <w:jc w:val="both"/>
        <w:rPr>
          <w:b/>
          <w:sz w:val="28"/>
          <w:szCs w:val="28"/>
        </w:rPr>
        <w:sectPr w:rsidR="003E174B" w:rsidSect="004C2A68">
          <w:pgSz w:w="16840" w:h="11910" w:orient="landscape"/>
          <w:pgMar w:top="992" w:right="1077" w:bottom="743" w:left="1361" w:header="454" w:footer="1072" w:gutter="0"/>
          <w:cols w:space="720"/>
          <w:docGrid w:linePitch="326"/>
        </w:sectPr>
      </w:pPr>
    </w:p>
    <w:p w:rsidR="003E174B" w:rsidRDefault="003E174B" w:rsidP="0089334B">
      <w:pPr>
        <w:pStyle w:val="10"/>
        <w:numPr>
          <w:ilvl w:val="1"/>
          <w:numId w:val="32"/>
        </w:numPr>
        <w:spacing w:before="0" w:after="0" w:line="360" w:lineRule="exact"/>
        <w:ind w:left="0" w:right="0" w:firstLine="0"/>
        <w:jc w:val="center"/>
        <w:rPr>
          <w:rFonts w:ascii="Times New Roman" w:hAnsi="Times New Roman"/>
          <w:szCs w:val="28"/>
        </w:rPr>
      </w:pPr>
      <w:bookmarkStart w:id="31" w:name="_Toc112254205"/>
      <w:r w:rsidRPr="003E174B">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jc w:val="both"/>
        <w:rPr>
          <w:sz w:val="28"/>
          <w:szCs w:val="28"/>
        </w:rPr>
      </w:pPr>
      <w:r w:rsidRPr="003E174B">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89334B" w:rsidRPr="003E174B" w:rsidRDefault="0089334B" w:rsidP="0089334B">
      <w:pPr>
        <w:spacing w:line="360" w:lineRule="exact"/>
        <w:ind w:firstLine="708"/>
        <w:jc w:val="both"/>
        <w:rPr>
          <w:sz w:val="28"/>
          <w:szCs w:val="28"/>
        </w:rPr>
      </w:pPr>
    </w:p>
    <w:p w:rsidR="003E174B" w:rsidRDefault="003E174B" w:rsidP="0089334B">
      <w:pPr>
        <w:pStyle w:val="10"/>
        <w:numPr>
          <w:ilvl w:val="1"/>
          <w:numId w:val="32"/>
        </w:numPr>
        <w:spacing w:before="0" w:after="0" w:line="360" w:lineRule="exact"/>
        <w:ind w:left="0" w:right="0" w:firstLine="0"/>
        <w:jc w:val="center"/>
        <w:rPr>
          <w:rFonts w:ascii="Times New Roman" w:hAnsi="Times New Roman"/>
          <w:szCs w:val="28"/>
        </w:rPr>
      </w:pPr>
      <w:bookmarkStart w:id="32" w:name="_Toc112254206"/>
      <w:r w:rsidRPr="003E174B">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rPr>
          <w:sz w:val="28"/>
          <w:szCs w:val="28"/>
        </w:rPr>
      </w:pPr>
      <w:r w:rsidRPr="003E174B">
        <w:rPr>
          <w:sz w:val="28"/>
          <w:szCs w:val="28"/>
        </w:rPr>
        <w:t>Проектом межевания не предусмотрено образование частей земельных участков с обременением их публичным сервитутом.</w:t>
      </w:r>
    </w:p>
    <w:p w:rsidR="0089334B" w:rsidRPr="003E174B" w:rsidRDefault="0089334B" w:rsidP="003E174B">
      <w:pPr>
        <w:spacing w:line="360" w:lineRule="exact"/>
        <w:ind w:firstLine="708"/>
        <w:rPr>
          <w:sz w:val="28"/>
          <w:szCs w:val="28"/>
        </w:rPr>
      </w:pPr>
    </w:p>
    <w:p w:rsidR="003E174B" w:rsidRDefault="003E174B" w:rsidP="0089334B">
      <w:pPr>
        <w:pStyle w:val="10"/>
        <w:numPr>
          <w:ilvl w:val="1"/>
          <w:numId w:val="32"/>
        </w:numPr>
        <w:spacing w:before="0" w:after="0" w:line="360" w:lineRule="exact"/>
        <w:ind w:left="0" w:right="0" w:firstLine="0"/>
        <w:jc w:val="center"/>
        <w:rPr>
          <w:rFonts w:ascii="Times New Roman" w:hAnsi="Times New Roman"/>
          <w:szCs w:val="28"/>
        </w:rPr>
      </w:pPr>
      <w:bookmarkStart w:id="33" w:name="_Toc112254207"/>
      <w:r w:rsidRPr="003E174B">
        <w:rPr>
          <w:rFonts w:ascii="Times New Roman" w:hAnsi="Times New Roman"/>
          <w:szCs w:val="28"/>
        </w:rPr>
        <w:t>Перечень координат характерных точек образуемых земельных участков</w:t>
      </w:r>
      <w:bookmarkEnd w:id="33"/>
      <w:r w:rsidR="0089334B">
        <w:rPr>
          <w:rFonts w:ascii="Times New Roman" w:hAnsi="Times New Roman"/>
          <w:szCs w:val="28"/>
        </w:rPr>
        <w:t>.</w:t>
      </w:r>
    </w:p>
    <w:p w:rsidR="00307ABD" w:rsidRPr="00307ABD" w:rsidRDefault="00307ABD" w:rsidP="00307ABD">
      <w:pPr>
        <w:pStyle w:val="aff2"/>
        <w:ind w:left="450" w:firstLine="0"/>
        <w:jc w:val="center"/>
      </w:pPr>
      <w:r w:rsidRPr="00307ABD">
        <w:t>1-ЗУ1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537044.78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2236168.43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537050.16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2236170.62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537047.44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2236177.88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537041.89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2236175.96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537044.78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2236168.43</w:t>
            </w:r>
          </w:p>
        </w:tc>
      </w:tr>
    </w:tbl>
    <w:p w:rsidR="00307ABD" w:rsidRPr="00307ABD" w:rsidRDefault="00307ABD" w:rsidP="00307ABD">
      <w:pPr>
        <w:pStyle w:val="aff2"/>
        <w:ind w:left="450" w:firstLine="0"/>
        <w:jc w:val="center"/>
      </w:pPr>
      <w:r w:rsidRPr="00307ABD">
        <w:t>1-ЗУ2</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2236143.59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2236138.94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536856.61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2236135.45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536862.94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2236137.70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2236141.12</w:t>
            </w:r>
          </w:p>
        </w:tc>
      </w:tr>
    </w:tbl>
    <w:p w:rsidR="00307ABD" w:rsidRPr="00307ABD" w:rsidRDefault="00307ABD" w:rsidP="00307ABD">
      <w:pPr>
        <w:pStyle w:val="aff2"/>
        <w:ind w:left="450" w:firstLine="0"/>
      </w:pPr>
    </w:p>
    <w:p w:rsidR="00307ABD" w:rsidRPr="00307ABD" w:rsidRDefault="00307ABD" w:rsidP="00307ABD">
      <w:pPr>
        <w:pStyle w:val="aff2"/>
        <w:ind w:left="450" w:firstLine="0"/>
        <w:jc w:val="center"/>
      </w:pPr>
      <w:r w:rsidRPr="00307ABD">
        <w:lastRenderedPageBreak/>
        <w:t>1-ЗУ3</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2235592.89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535853.24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2235595.60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535854.90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2235598.85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535859.89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2235595.85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2235592.89</w:t>
            </w:r>
          </w:p>
        </w:tc>
      </w:tr>
    </w:tbl>
    <w:p w:rsidR="00307ABD" w:rsidRPr="00307ABD" w:rsidRDefault="00307ABD" w:rsidP="00307ABD">
      <w:pPr>
        <w:pStyle w:val="aff2"/>
        <w:ind w:left="450" w:firstLine="0"/>
        <w:jc w:val="center"/>
      </w:pPr>
      <w:r w:rsidRPr="00307ABD">
        <w:t>1-ЗУ4</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2235593.54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2235597.01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2235610.00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536229.99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2235622.00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536233.10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2235648.98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536241.99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2235680.03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536231.99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2235684.96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536232.29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2235707.34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2235715.76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536234.93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2235730.27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536239.18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2235743.71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536240.74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2235749.50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536241.68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2235753.01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536245.90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2235766.03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536254.73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2235788.55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536265.94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2235809.54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536269.78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2235814.69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536271.86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2235818.42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536275.22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2235824.28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536277.26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2235827.43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536279.67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2235831.24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536284.84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2235837.63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536290.15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2235842.18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536300.17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2235852.45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536311.49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2235863.50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536325.86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2235870.65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536328.63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2235878.59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536334.83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2235887.28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536337.66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2235885.05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536346.61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2235896.74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536354.89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2235915.24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536356.32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2235917.30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536358.82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2235919.45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536365.32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2235927.59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536368.78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2235932.25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536371.15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2235933.93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536386.41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2235947.25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536406.22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2235962.19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536419.40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2235973.10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536423.09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2235979.46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536432.73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2235986.51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536452.82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2235997.85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2235997.98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2236000.41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536438.64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2236018.05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536428.00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2236009.00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536412.00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2235996.00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536393.00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2235977.00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536375.00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2235967.00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536355.48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2235943.94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536317.57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2235905.64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536272.12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2235849.48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536247.19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2235821.03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536233.19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2235800.78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536216.31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2235755.92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536212.48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2235742.16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536208.26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2235699.48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536210.76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2235684.24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536212.25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2235660.17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536211.45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2235598.63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536211.38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2235597.53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2235591.99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2235593.54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2235593.54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2236034.77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2236021.76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536489.65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2236027.13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536499.98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2236031.98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536507.47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2236035.50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2236040.66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2235567.00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2235576.99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536210.00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2235576.99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536199.13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2235514.92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536197.99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2235483.19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536189.56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2235443.83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536182.84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2235434.65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536180.44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2235432.39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536177.39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2235429.51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536170.99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2235423.47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536158.67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2235419.87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536127.54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2235427.75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536073.91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2235460.50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536048.91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2235476.10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536035.76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2235484.77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536036.76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2235488.87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536032.96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2235490.95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535997.00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2235513.74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535959.52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2235537.47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535926.79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2235558.42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535922.94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2235561.20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535894.58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2235577.14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535881.51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2235584.88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535879.17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2235586.30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535874.27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2235589.13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535866.78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2235593.57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535864.53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2235594.91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535864.35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2235595.02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535862.40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2235596.18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535856.50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2235599.70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535853.90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2235601.47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535852.32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2235602.54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535848.93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2235604.64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535780.82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2235626.04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535759.48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2235630.38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535741.50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2235630.93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535725.86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2235628.51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535729.08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2235622.59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535730.43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2235615.34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535731.38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2235609.98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535754.95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2235610.68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535768.64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2235605.46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535775.74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2235602.83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535806.29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2235589.77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535867.53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2235562.33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535883.18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2235554.43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535888.59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2235550.81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535889.51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2235552.49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535922.65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2235532.95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535947.36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2235518.69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535955.19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2235514.18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535971.18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2235506.25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535989.91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2235496.05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536016.84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2235480.03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536028.42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2235465.30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536031.66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2235467.39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536050.94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2235454.87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536067.30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2235444.73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536068.89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2235443.97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536088.18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2235431.15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536091.04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2235429.39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536097.51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2235423.67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536110.16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2235420.40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536118.65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2235404.06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536126.88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2235405.48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536139.33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2235408.39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536156.57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2235407.03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536170.31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2235408.64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536174.37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2235410.49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536184.38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2235417.68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536201.85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2235435.56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536203.75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2235438.40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536205.20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2235441.94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536208.97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2235451.18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536212.52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2235464.46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536216.02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2235484.98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536215.95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2235491.15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536217.66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2235510.19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2235544.00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536223.99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2235567.00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2235592.89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535859.89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2235595.85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535854.90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2235598.85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535853.24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2235595.60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535858.23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2235592.89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2236199.31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2236130.08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537057.32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2236097.81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537070.77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2236063.44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537083.24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2236082.12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537074.64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2236105.12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537051.34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2236167.47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537050.16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2236170.62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537044.78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2236168.43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537041.89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2236175.96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537047.44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2236177.88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537039.95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2236197.87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537038.62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2236201.72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2236199.31</w:t>
            </w:r>
          </w:p>
        </w:tc>
      </w:tr>
    </w:tbl>
    <w:p w:rsidR="00307ABD" w:rsidRPr="00307ABD" w:rsidRDefault="00307ABD" w:rsidP="00307ABD">
      <w:pPr>
        <w:pStyle w:val="aff2"/>
        <w:ind w:left="450" w:firstLine="0"/>
        <w:jc w:val="center"/>
      </w:pPr>
      <w:r w:rsidRPr="00307ABD">
        <w:t>1-ЗУ5</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536869.10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2236151.52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536870.14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2236148.76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2236144.86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536850.80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2236156.56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2236161.52</w:t>
            </w:r>
          </w:p>
        </w:tc>
      </w:tr>
    </w:tbl>
    <w:p w:rsidR="00307ABD" w:rsidRPr="00307ABD" w:rsidRDefault="00307ABD" w:rsidP="00307ABD">
      <w:pPr>
        <w:pStyle w:val="aff2"/>
        <w:ind w:left="450" w:firstLine="0"/>
        <w:jc w:val="center"/>
      </w:pPr>
      <w:r w:rsidRPr="00307ABD">
        <w:t>1-ЗУ6</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40"/>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F43A60" w:rsidRDefault="00307ABD" w:rsidP="00A13BA6">
            <w:pPr>
              <w:jc w:val="center"/>
              <w:rPr>
                <w:bCs/>
                <w:color w:val="000000"/>
                <w:sz w:val="22"/>
                <w:szCs w:val="22"/>
              </w:rPr>
            </w:pPr>
            <w:r w:rsidRPr="00F43A60">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F43A60" w:rsidRDefault="00307ABD" w:rsidP="00A13BA6">
            <w:pPr>
              <w:jc w:val="center"/>
              <w:rPr>
                <w:bCs/>
                <w:color w:val="000000"/>
                <w:sz w:val="22"/>
                <w:szCs w:val="22"/>
              </w:rPr>
            </w:pPr>
            <w:r w:rsidRPr="00F43A60">
              <w:rPr>
                <w:bCs/>
                <w:color w:val="000000"/>
                <w:sz w:val="22"/>
                <w:szCs w:val="22"/>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F43A60" w:rsidRDefault="00307ABD" w:rsidP="00A13BA6">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F43A60" w:rsidRDefault="00307ABD" w:rsidP="00A13BA6">
            <w:pPr>
              <w:jc w:val="center"/>
              <w:rPr>
                <w:bCs/>
                <w:color w:val="000000"/>
                <w:sz w:val="22"/>
                <w:szCs w:val="22"/>
              </w:rPr>
            </w:pPr>
            <w:r w:rsidRPr="00F43A60">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F43A60" w:rsidRDefault="00307ABD" w:rsidP="00A13BA6">
            <w:pPr>
              <w:jc w:val="center"/>
              <w:rPr>
                <w:bCs/>
                <w:color w:val="000000"/>
                <w:sz w:val="22"/>
                <w:szCs w:val="22"/>
              </w:rPr>
            </w:pPr>
            <w:r w:rsidRPr="00F43A60">
              <w:rPr>
                <w:bCs/>
                <w:color w:val="000000"/>
                <w:sz w:val="22"/>
                <w:szCs w:val="22"/>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F43A60" w:rsidRDefault="00307ABD" w:rsidP="00A13BA6">
            <w:pPr>
              <w:jc w:val="center"/>
              <w:rPr>
                <w:bCs/>
                <w:color w:val="000000"/>
                <w:sz w:val="22"/>
                <w:szCs w:val="22"/>
              </w:rPr>
            </w:pPr>
            <w:r w:rsidRPr="00F43A6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F43A60" w:rsidRDefault="00307ABD" w:rsidP="00A13BA6">
            <w:pPr>
              <w:jc w:val="center"/>
              <w:rPr>
                <w:bCs/>
                <w:color w:val="000000"/>
                <w:sz w:val="22"/>
                <w:szCs w:val="22"/>
              </w:rPr>
            </w:pPr>
            <w:r w:rsidRPr="00F43A60">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F43A60" w:rsidRDefault="00307ABD" w:rsidP="00A13BA6">
            <w:pPr>
              <w:jc w:val="center"/>
              <w:rPr>
                <w:bCs/>
                <w:color w:val="000000"/>
                <w:sz w:val="22"/>
                <w:szCs w:val="22"/>
              </w:rPr>
            </w:pPr>
            <w:r w:rsidRPr="00F43A60">
              <w:rPr>
                <w:bCs/>
                <w:color w:val="000000"/>
                <w:sz w:val="22"/>
                <w:szCs w:val="22"/>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2236199.31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2236197.90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537020.72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2236195.69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536979.30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2236182.27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536979.56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2236181.09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536942.35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2236169.61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536935.32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2236168.28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536926.04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536926.03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2236163.48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2236163.48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2236162.84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2236159.90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536889.60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2236152.26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536888.70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2236154.47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536870.14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2236148.76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2236144.86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536832.01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2236137.08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2236131.48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536831.70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2236129.70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2236134.33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2236135.86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536811.53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2236128.70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536795.34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2236120.45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536786.42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536763.75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2236112.36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536729.77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2236107.76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2236106.79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536709.95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2236105.08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2236101.21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536672.18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2236100.05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536668.51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536622.41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536601.62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2236071.34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536569.00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2236061.00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536502.00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2236051.00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536468.00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536438.64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2236018.05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2236000.41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2235997.98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536471.48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2236010.85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2236021.76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2236034.77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2236043.17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536594.97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2236046.64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536606.86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2236047.90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536627.18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2236054.07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536670.77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2236064.97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536709.05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2236074.39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2236079.53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2236079.53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2236085.92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2236095.09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2236101.48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2236106.81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536864.67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2236118.38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536871.90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2236119.92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536880.56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536898.03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2236128.13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2236133.93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536931.56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2236140.36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536937.38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2236142.64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536966.22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2236153.84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536987.29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2236143.59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2236138.94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536856.61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2236135.45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536862.94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2236137.70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2236141.12</w:t>
            </w:r>
          </w:p>
        </w:tc>
      </w:tr>
    </w:tbl>
    <w:p w:rsidR="00307ABD" w:rsidRPr="00307ABD" w:rsidRDefault="00307ABD" w:rsidP="00307ABD">
      <w:pPr>
        <w:pStyle w:val="aff2"/>
        <w:ind w:left="450" w:firstLine="0"/>
        <w:jc w:val="center"/>
      </w:pPr>
      <w:r w:rsidRPr="00307ABD">
        <w:t>1-2260-ЗУ1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2236106.81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bl>
    <w:p w:rsidR="00307ABD" w:rsidRPr="00307ABD" w:rsidRDefault="00307ABD" w:rsidP="00307ABD">
      <w:pPr>
        <w:pStyle w:val="aff2"/>
        <w:ind w:left="450" w:firstLine="0"/>
        <w:jc w:val="center"/>
      </w:pPr>
      <w:r w:rsidRPr="00307ABD">
        <w:t>1-2260-ЗУ2</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536856.95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2236096.24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2236076.43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536856.95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2236096.24</w:t>
            </w:r>
          </w:p>
        </w:tc>
      </w:tr>
    </w:tbl>
    <w:p w:rsidR="00307ABD" w:rsidRPr="00307ABD" w:rsidRDefault="00307ABD" w:rsidP="00307ABD">
      <w:pPr>
        <w:pStyle w:val="aff2"/>
        <w:ind w:left="450" w:firstLine="0"/>
        <w:jc w:val="center"/>
      </w:pPr>
      <w:r w:rsidRPr="00307ABD">
        <w:t>1-2264-ЗУ1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w:t>
            </w:r>
            <w:r w:rsidRPr="004434EA">
              <w:rPr>
                <w:bCs/>
                <w:color w:val="000000"/>
              </w:rPr>
              <w:lastRenderedPageBreak/>
              <w:t xml:space="preserve">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lastRenderedPageBreak/>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2236098.46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2236106.81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2236101.48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bl>
    <w:p w:rsidR="00307ABD" w:rsidRPr="00307ABD" w:rsidRDefault="00307ABD" w:rsidP="00307ABD">
      <w:pPr>
        <w:pStyle w:val="aff2"/>
        <w:ind w:left="450" w:firstLine="0"/>
        <w:jc w:val="center"/>
      </w:pPr>
      <w:r w:rsidRPr="00307ABD">
        <w:t>1-2264-ЗУ2</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2236049.56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2236076.43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2236098.46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2236047.10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2236036.06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536838.11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2236049.56</w:t>
            </w:r>
          </w:p>
        </w:tc>
      </w:tr>
    </w:tbl>
    <w:p w:rsidR="00307ABD" w:rsidRPr="00307ABD" w:rsidRDefault="00307ABD" w:rsidP="00307ABD">
      <w:pPr>
        <w:pStyle w:val="aff2"/>
        <w:ind w:left="450" w:firstLine="0"/>
        <w:jc w:val="center"/>
      </w:pPr>
      <w:r w:rsidRPr="00307ABD">
        <w:t>1-2354-ЗУ1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2236091.84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536785.56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2236101.48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2236095.09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bl>
    <w:p w:rsidR="00307ABD" w:rsidRPr="00307ABD" w:rsidRDefault="00307ABD" w:rsidP="00307ABD">
      <w:pPr>
        <w:pStyle w:val="aff2"/>
        <w:ind w:left="450" w:firstLine="0"/>
        <w:jc w:val="center"/>
      </w:pPr>
      <w:r w:rsidRPr="00307ABD">
        <w:t>1-2354-ЗУ2</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2236047.10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2236091.84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536773.27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2236072.52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536779.48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536791.40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2236050.66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536799.65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2236039.65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2236047.10</w:t>
            </w:r>
          </w:p>
        </w:tc>
      </w:tr>
    </w:tbl>
    <w:p w:rsidR="00307ABD" w:rsidRPr="00307ABD" w:rsidRDefault="00307ABD" w:rsidP="00307ABD">
      <w:pPr>
        <w:pStyle w:val="aff2"/>
        <w:ind w:left="450" w:firstLine="0"/>
        <w:jc w:val="center"/>
      </w:pPr>
      <w:r w:rsidRPr="00307ABD">
        <w:t>1-2333-ЗУ1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2236085.92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536762.62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2236095.09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2236085.92</w:t>
            </w:r>
          </w:p>
        </w:tc>
      </w:tr>
    </w:tbl>
    <w:p w:rsidR="00307ABD" w:rsidRPr="00307ABD" w:rsidRDefault="00307ABD" w:rsidP="00307ABD">
      <w:pPr>
        <w:pStyle w:val="aff2"/>
        <w:ind w:left="450" w:firstLine="0"/>
        <w:jc w:val="center"/>
      </w:pPr>
      <w:r w:rsidRPr="00307ABD">
        <w:t>1-2333-ЗУ2</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536773.27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2236072.52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2236085.92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2236079.53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536732.04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2236059.97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536762.10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2236071.32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2236069.18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536773.27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2236072.52</w:t>
            </w:r>
          </w:p>
        </w:tc>
      </w:tr>
    </w:tbl>
    <w:p w:rsidR="00307ABD" w:rsidRPr="00307ABD" w:rsidRDefault="00307ABD" w:rsidP="00307ABD">
      <w:pPr>
        <w:pStyle w:val="aff2"/>
        <w:ind w:left="450" w:firstLine="0"/>
        <w:jc w:val="center"/>
      </w:pPr>
      <w:r w:rsidRPr="00307ABD">
        <w:t>2-ЗУ1</w:t>
      </w:r>
    </w:p>
    <w:p w:rsidR="00307ABD" w:rsidRPr="00307ABD" w:rsidRDefault="00307ABD" w:rsidP="00307ABD">
      <w:pPr>
        <w:pStyle w:val="aff2"/>
        <w:ind w:left="450" w:firstLine="0"/>
        <w:jc w:val="center"/>
      </w:pPr>
      <w:r w:rsidRPr="00307ABD">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2236199.31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2236184.36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537026.14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2236177.55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536987.29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536966.22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2236153.84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536937.38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2236142.64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536931.56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2236140.36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2236133.93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536898.03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2236128.13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536880.56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536871.90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2236119.92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536864.67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2236118.38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536848.98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536811.80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2236098.46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536789.87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2236091.84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2236088.72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536740.65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2236085.92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536725.33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2236079.53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536709.05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2236074.39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536670.77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2236064.97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536627.18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2236054.07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536606.86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2236047.90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536594.97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2236046.64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2236043.17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536531.03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2236041.85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2236034.77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536481.66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2236021.76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536471.48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2236010.85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536453.00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2235997.98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536451.15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2236000.41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536438.64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2236018.05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536468.00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2236043.00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536481.00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2236051.00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536502.00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2236057.00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536539.00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2236061.00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536569.00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536601.62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2236071.34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536622.41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2236093.00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536668.51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2236099.59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536672.18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2236100.05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536681.37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2236101.21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536709.95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2236105.08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536722.56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2236106.79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536729.77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2236107.76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536763.75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2236112.36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536786.42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2236115.90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536795.34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2236120.45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536811.53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2236128.70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2236135.86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536829.01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2236134.33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536831.70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2236129.70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536834.88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2236131.48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lastRenderedPageBreak/>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536832.01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2236137.08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2236144.86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536870.14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2236148.76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536888.70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2236154.47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536889.60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2236152.26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2236159.90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536913.15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2236161.76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2236162.84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2236163.48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536918.99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2236163.48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536926.03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536926.04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536935.32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2236168.28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536942.35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2236169.61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536979.56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2236181.09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536979.30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2236182.27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537020.72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2236195.69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537027.28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2236197.90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537031.47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2236199.31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2236143.59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536861.71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536862.94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2236137.70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536856.61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2236135.45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536855.22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2236138.94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536854.21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2236141.38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536860.77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2236143.59</w:t>
            </w:r>
          </w:p>
        </w:tc>
      </w:tr>
    </w:tbl>
    <w:p w:rsidR="003E174B" w:rsidRPr="0089334B" w:rsidRDefault="003E174B" w:rsidP="0089334B">
      <w:pPr>
        <w:pStyle w:val="10"/>
        <w:numPr>
          <w:ilvl w:val="1"/>
          <w:numId w:val="32"/>
        </w:numPr>
        <w:ind w:left="0" w:right="0" w:firstLine="0"/>
        <w:jc w:val="center"/>
        <w:rPr>
          <w:rFonts w:ascii="Times New Roman" w:hAnsi="Times New Roman"/>
        </w:rPr>
      </w:pPr>
      <w:bookmarkStart w:id="34" w:name="_Toc112254208"/>
      <w:r w:rsidRPr="0089334B">
        <w:rPr>
          <w:rFonts w:ascii="Times New Roman" w:hAnsi="Times New Roman"/>
        </w:rPr>
        <w:t>Сведения о границах территории, применительно к которой осуществляется подготовка проекта межевания</w:t>
      </w:r>
      <w:bookmarkEnd w:id="34"/>
      <w:r w:rsidR="0089334B">
        <w:rPr>
          <w:rFonts w:ascii="Times New Roman" w:hAnsi="Times New Roman"/>
        </w:rPr>
        <w:t>.</w:t>
      </w:r>
    </w:p>
    <w:p w:rsidR="003E174B" w:rsidRDefault="003E174B" w:rsidP="003E174B">
      <w:pPr>
        <w:pStyle w:val="aff2"/>
        <w:ind w:left="0" w:firstLine="0"/>
        <w:jc w:val="center"/>
        <w:rPr>
          <w:szCs w:val="24"/>
        </w:rPr>
      </w:pPr>
      <w:r w:rsidRPr="00C84322">
        <w:rPr>
          <w:szCs w:val="24"/>
        </w:rPr>
        <w:t>Система координат МСК 59</w:t>
      </w:r>
    </w:p>
    <w:tbl>
      <w:tblPr>
        <w:tblW w:w="4520" w:type="dxa"/>
        <w:jc w:val="center"/>
        <w:tblLook w:val="04A0" w:firstRow="1" w:lastRow="0" w:firstColumn="1" w:lastColumn="0" w:noHBand="0" w:noVBand="1"/>
      </w:tblPr>
      <w:tblGrid>
        <w:gridCol w:w="1552"/>
        <w:gridCol w:w="1410"/>
        <w:gridCol w:w="1570"/>
      </w:tblGrid>
      <w:tr w:rsidR="00307ABD" w:rsidRPr="00F43A60" w:rsidTr="00A13BA6">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307ABD" w:rsidRPr="004434EA" w:rsidRDefault="00307ABD" w:rsidP="00A13BA6">
            <w:pPr>
              <w:jc w:val="center"/>
              <w:rPr>
                <w:bCs/>
                <w:color w:val="000000"/>
              </w:rPr>
            </w:pPr>
            <w:r w:rsidRPr="004434EA">
              <w:rPr>
                <w:bCs/>
                <w:color w:val="000000"/>
              </w:rPr>
              <w:t>Координаты, м</w:t>
            </w:r>
          </w:p>
        </w:tc>
      </w:tr>
      <w:tr w:rsidR="00307ABD" w:rsidRPr="00F43A60" w:rsidTr="00A13BA6">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307ABD" w:rsidRPr="004434EA" w:rsidRDefault="00307ABD" w:rsidP="00A13BA6">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307ABD" w:rsidRPr="004434EA" w:rsidRDefault="00307ABD" w:rsidP="00A13BA6">
            <w:pPr>
              <w:jc w:val="center"/>
              <w:rPr>
                <w:bCs/>
                <w:color w:val="000000"/>
              </w:rPr>
            </w:pPr>
            <w:r w:rsidRPr="004434EA">
              <w:rPr>
                <w:bCs/>
                <w:color w:val="000000"/>
              </w:rPr>
              <w:t>У</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536104.90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2235376.31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536141.24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2235383.17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536177.12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2235384.26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536200.73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2235398.65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536221.37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2235419.75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536228.33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2235432.47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536236.97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2235459.12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536240.96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2235490.15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536242.52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2235507.47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536234.65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2235508.33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536224.93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2235510.42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536238.48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2235647.91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536257.70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2235644.08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536271.78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2235693.22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536257.21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2235700.40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536259.44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2235724.85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536265.67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2235745.90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536277.47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2235778.07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536287.10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2235796.10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536300.03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2235816.65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536317.85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2235834.77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536326.14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2235842.85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536347.49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2235856.75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536368.23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2235883.87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536376.01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2235901.26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536386.62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2235914.27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536438.78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2235956.69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536468.55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2235978.35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536503.57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2236006.04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536515.49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2236011.65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536554.33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2236020.11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536728.20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2236071.16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536732.04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2236059.97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536762.10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2236071.32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536765.28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2236069.18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536773.27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2236072.52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536779.48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2236059.34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536791.40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2236050.66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536799.65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2236039.65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536814.54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2236047.10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536820.43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2236036.06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536838.11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2236049.56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536824.97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2236076.43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536856.95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2236096.24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536994.92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2236157.03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537002.25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2236140.92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537012.06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2236144.90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537053.38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2236039.33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537070.77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2236063.44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537070.78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2236063.45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537083.24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2236082.12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537092.29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2236093.61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537101.42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2236105.21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537054.13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2236233.35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537022.50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2236222.67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537027.17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2236210.52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536870.26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2236155.04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lastRenderedPageBreak/>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536866.23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2236164.11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536848.59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2236158.32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536842.29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2236175.45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536816.84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2236166.38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536824.15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2236143.45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536767.98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2236122.00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536661.97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2236105.36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536619.23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2236112.22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536600.62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2236101.36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536564.33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2236077.78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536513.15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2236077.92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536482.28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2236069.64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536404.71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2236016.07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536343.92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2235954.24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536227.14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2235815.31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536199.58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2235745.42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536197.31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2235703.08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536205.99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2235651.00</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536199.91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2235555.07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536195.10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2235515.35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536174.21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2235517.55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536173.08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2235486.28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536166.23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2235454.28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536164.04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2235451.29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536163.29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2235450.59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536160.21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2235447.68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536158.21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2235445.78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536137.34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2235451.06</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536087.04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2235481.78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536064.20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2235496.04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536065.55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2235501.63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535859.43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2235627.54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535787.07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2235650.28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535762.35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2235655.31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535739.96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2235655.99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535721.35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2235653.11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535725.86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2235628.51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535725.88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2235628.47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535729.08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2235622.59</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535730.43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2235615.34</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2235609.98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535731.38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2235609.98</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535730.69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2235584.95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535750.70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2235585.55</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535870.54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2235532.82</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536000.06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2235460.93</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lastRenderedPageBreak/>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536022.83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2235431.97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536031.60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2235437.61</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536093.12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2235398.97</w:t>
            </w:r>
          </w:p>
        </w:tc>
      </w:tr>
      <w:tr w:rsidR="00307ABD" w:rsidRPr="00F43A60" w:rsidTr="00A13BA6">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536104.90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307ABD" w:rsidRPr="004434EA" w:rsidRDefault="00307ABD" w:rsidP="00A13BA6">
            <w:pPr>
              <w:jc w:val="center"/>
              <w:rPr>
                <w:bCs/>
                <w:color w:val="000000"/>
              </w:rPr>
            </w:pPr>
            <w:r w:rsidRPr="004434EA">
              <w:rPr>
                <w:bCs/>
                <w:color w:val="000000"/>
              </w:rPr>
              <w:t>2235376.31</w:t>
            </w:r>
          </w:p>
        </w:tc>
      </w:tr>
    </w:tbl>
    <w:p w:rsidR="00307ABD" w:rsidRPr="00C84322" w:rsidRDefault="00307ABD" w:rsidP="003E174B">
      <w:pPr>
        <w:pStyle w:val="aff2"/>
        <w:ind w:left="0" w:firstLine="0"/>
        <w:jc w:val="center"/>
        <w:rPr>
          <w:szCs w:val="24"/>
        </w:rPr>
      </w:pPr>
    </w:p>
    <w:p w:rsidR="003E174B" w:rsidRPr="0089334B" w:rsidRDefault="003E174B" w:rsidP="0089334B">
      <w:pPr>
        <w:pStyle w:val="10"/>
        <w:numPr>
          <w:ilvl w:val="1"/>
          <w:numId w:val="32"/>
        </w:numPr>
        <w:ind w:left="0" w:right="0" w:firstLine="0"/>
        <w:jc w:val="center"/>
        <w:rPr>
          <w:rFonts w:ascii="Times New Roman" w:hAnsi="Times New Roman"/>
        </w:rPr>
      </w:pPr>
      <w:bookmarkStart w:id="35" w:name="_Toc112254209"/>
      <w:r w:rsidRPr="0089334B">
        <w:rPr>
          <w:rFonts w:ascii="Times New Roman" w:hAnsi="Times New Roman"/>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5"/>
      <w:r w:rsidR="0089334B" w:rsidRPr="0089334B">
        <w:rPr>
          <w:rFonts w:ascii="Times New Roman" w:hAnsi="Times New Roman"/>
        </w:rPr>
        <w:t>.</w:t>
      </w:r>
    </w:p>
    <w:p w:rsidR="003E174B" w:rsidRPr="0089334B" w:rsidRDefault="003E174B" w:rsidP="0089334B">
      <w:pPr>
        <w:spacing w:line="360" w:lineRule="exact"/>
        <w:ind w:firstLine="709"/>
        <w:jc w:val="both"/>
        <w:rPr>
          <w:sz w:val="28"/>
          <w:szCs w:val="28"/>
        </w:rPr>
      </w:pPr>
      <w:r w:rsidRPr="0089334B">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89334B">
        <w:rPr>
          <w:sz w:val="28"/>
          <w:szCs w:val="28"/>
        </w:rPr>
        <w:t xml:space="preserve"> настоящего раздела</w:t>
      </w:r>
      <w:r w:rsidRPr="0089334B">
        <w:rPr>
          <w:sz w:val="28"/>
          <w:szCs w:val="28"/>
        </w:rPr>
        <w:t>.</w:t>
      </w:r>
    </w:p>
    <w:p w:rsidR="003E174B" w:rsidRPr="0089334B" w:rsidRDefault="003E174B" w:rsidP="0089334B">
      <w:pPr>
        <w:spacing w:line="360" w:lineRule="exact"/>
        <w:ind w:firstLine="709"/>
        <w:jc w:val="both"/>
        <w:rPr>
          <w:sz w:val="28"/>
          <w:szCs w:val="28"/>
        </w:rPr>
      </w:pPr>
      <w:r w:rsidRPr="0089334B">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94432B" w:rsidRDefault="003E174B" w:rsidP="0089334B">
      <w:pPr>
        <w:spacing w:line="360" w:lineRule="exact"/>
        <w:ind w:firstLine="709"/>
        <w:jc w:val="both"/>
        <w:rPr>
          <w:b/>
          <w:sz w:val="28"/>
          <w:szCs w:val="28"/>
        </w:rPr>
      </w:pPr>
      <w:r w:rsidRPr="0089334B">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89334B">
        <w:rPr>
          <w:sz w:val="28"/>
          <w:szCs w:val="28"/>
        </w:rPr>
        <w:t>анировки территории отсутствуют.</w:t>
      </w:r>
    </w:p>
    <w:sectPr w:rsidR="0094432B" w:rsidRPr="0094432B" w:rsidSect="004C2A68">
      <w:pgSz w:w="11910" w:h="16840"/>
      <w:pgMar w:top="1077" w:right="743" w:bottom="1361" w:left="992" w:header="510"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C45" w:rsidRDefault="00862C45">
      <w:r>
        <w:separator/>
      </w:r>
    </w:p>
  </w:endnote>
  <w:endnote w:type="continuationSeparator" w:id="0">
    <w:p w:rsidR="00862C45" w:rsidRDefault="0086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C45" w:rsidRDefault="00862C45">
      <w:r>
        <w:separator/>
      </w:r>
    </w:p>
  </w:footnote>
  <w:footnote w:type="continuationSeparator" w:id="0">
    <w:p w:rsidR="00862C45" w:rsidRDefault="00862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230730"/>
      <w:docPartObj>
        <w:docPartGallery w:val="Page Numbers (Top of Page)"/>
        <w:docPartUnique/>
      </w:docPartObj>
    </w:sdtPr>
    <w:sdtEndPr/>
    <w:sdtContent>
      <w:p w:rsidR="004C2A68" w:rsidRDefault="004C2A68">
        <w:pPr>
          <w:pStyle w:val="ac"/>
        </w:pPr>
        <w:r>
          <w:fldChar w:fldCharType="begin"/>
        </w:r>
        <w:r>
          <w:instrText>PAGE   \* MERGEFORMAT</w:instrText>
        </w:r>
        <w:r>
          <w:fldChar w:fldCharType="separate"/>
        </w:r>
        <w:r w:rsidR="004D038F">
          <w:rPr>
            <w:noProof/>
          </w:rPr>
          <w:t>19</w:t>
        </w:r>
        <w:r>
          <w:fldChar w:fldCharType="end"/>
        </w:r>
      </w:p>
    </w:sdtContent>
  </w:sdt>
  <w:p w:rsidR="004C2A68" w:rsidRDefault="004C2A6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BA6" w:rsidRDefault="00A13BA6">
    <w:pPr>
      <w:pStyle w:val="ac"/>
    </w:pPr>
    <w:r>
      <w:fldChar w:fldCharType="begin"/>
    </w:r>
    <w:r>
      <w:instrText>PAGE   \* MERGEFORMAT</w:instrText>
    </w:r>
    <w:r>
      <w:fldChar w:fldCharType="separate"/>
    </w:r>
    <w:r>
      <w:rPr>
        <w:noProof/>
      </w:rPr>
      <w:t>13</w:t>
    </w:r>
    <w:r>
      <w:fldChar w:fldCharType="end"/>
    </w:r>
  </w:p>
  <w:p w:rsidR="00A13BA6" w:rsidRDefault="00A13BA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FFFFFFFB"/>
    <w:multiLevelType w:val="multilevel"/>
    <w:tmpl w:val="E2162AF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3">
    <w:nsid w:val="06830F00"/>
    <w:multiLevelType w:val="hybridMultilevel"/>
    <w:tmpl w:val="D3503B88"/>
    <w:lvl w:ilvl="0" w:tplc="988A50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4B61C8"/>
    <w:multiLevelType w:val="multilevel"/>
    <w:tmpl w:val="25EAFD2C"/>
    <w:lvl w:ilvl="0">
      <w:start w:val="2"/>
      <w:numFmt w:val="decimal"/>
      <w:lvlText w:val="%1."/>
      <w:lvlJc w:val="left"/>
      <w:pPr>
        <w:ind w:left="450" w:hanging="450"/>
      </w:pPr>
      <w:rPr>
        <w:rFonts w:hint="default"/>
      </w:rPr>
    </w:lvl>
    <w:lvl w:ilvl="1">
      <w:start w:val="5"/>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6">
    <w:nsid w:val="0A674B36"/>
    <w:multiLevelType w:val="multilevel"/>
    <w:tmpl w:val="3626CC3C"/>
    <w:lvl w:ilvl="0">
      <w:start w:val="200"/>
      <w:numFmt w:val="decimal"/>
      <w:lvlText w:val="%1"/>
      <w:lvlJc w:val="left"/>
      <w:pPr>
        <w:ind w:left="1140" w:hanging="1140"/>
      </w:pPr>
      <w:rPr>
        <w:rFonts w:hint="default"/>
      </w:rPr>
    </w:lvl>
    <w:lvl w:ilvl="1">
      <w:start w:val="1000"/>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D9077B"/>
    <w:multiLevelType w:val="multilevel"/>
    <w:tmpl w:val="67DCDC1A"/>
    <w:lvl w:ilvl="0">
      <w:start w:val="2"/>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nsid w:val="1A1A203E"/>
    <w:multiLevelType w:val="multilevel"/>
    <w:tmpl w:val="5CF46D8A"/>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10">
    <w:nsid w:val="1A5032F5"/>
    <w:multiLevelType w:val="multilevel"/>
    <w:tmpl w:val="3218531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20C77"/>
    <w:multiLevelType w:val="hybridMultilevel"/>
    <w:tmpl w:val="2AE85236"/>
    <w:lvl w:ilvl="0" w:tplc="561E35E4">
      <w:start w:val="1"/>
      <w:numFmt w:val="upperRoman"/>
      <w:lvlText w:val="Раздел %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B06DA1"/>
    <w:multiLevelType w:val="multilevel"/>
    <w:tmpl w:val="07C0D020"/>
    <w:lvl w:ilvl="0">
      <w:start w:val="1"/>
      <w:numFmt w:val="decimal"/>
      <w:lvlText w:val="%1."/>
      <w:lvlJc w:val="left"/>
      <w:pPr>
        <w:ind w:left="786" w:hanging="360"/>
      </w:pPr>
      <w:rPr>
        <w:rFonts w:hint="default"/>
      </w:rPr>
    </w:lvl>
    <w:lvl w:ilvl="1">
      <w:start w:val="1"/>
      <w:numFmt w:val="decimal"/>
      <w:isLgl/>
      <w:lvlText w:val="%1.%2."/>
      <w:lvlJc w:val="left"/>
      <w:pPr>
        <w:ind w:left="114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781"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19" w:hanging="1440"/>
      </w:pPr>
      <w:rPr>
        <w:rFonts w:hint="default"/>
      </w:rPr>
    </w:lvl>
    <w:lvl w:ilvl="6">
      <w:start w:val="1"/>
      <w:numFmt w:val="decimal"/>
      <w:isLgl/>
      <w:lvlText w:val="%1.%2.%3.%4.%5.%6.%7."/>
      <w:lvlJc w:val="left"/>
      <w:pPr>
        <w:ind w:left="2918" w:hanging="1800"/>
      </w:pPr>
      <w:rPr>
        <w:rFonts w:hint="default"/>
      </w:rPr>
    </w:lvl>
    <w:lvl w:ilvl="7">
      <w:start w:val="1"/>
      <w:numFmt w:val="decimal"/>
      <w:isLgl/>
      <w:lvlText w:val="%1.%2.%3.%4.%5.%6.%7.%8."/>
      <w:lvlJc w:val="left"/>
      <w:pPr>
        <w:ind w:left="3057" w:hanging="1800"/>
      </w:pPr>
      <w:rPr>
        <w:rFonts w:hint="default"/>
      </w:rPr>
    </w:lvl>
    <w:lvl w:ilvl="8">
      <w:start w:val="1"/>
      <w:numFmt w:val="decimal"/>
      <w:isLgl/>
      <w:lvlText w:val="%1.%2.%3.%4.%5.%6.%7.%8.%9."/>
      <w:lvlJc w:val="left"/>
      <w:pPr>
        <w:ind w:left="3556" w:hanging="2160"/>
      </w:pPr>
      <w:rPr>
        <w:rFonts w:hint="default"/>
      </w:rPr>
    </w:lvl>
  </w:abstractNum>
  <w:abstractNum w:abstractNumId="16">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9">
    <w:nsid w:val="28A03693"/>
    <w:multiLevelType w:val="hybridMultilevel"/>
    <w:tmpl w:val="E5407948"/>
    <w:lvl w:ilvl="0" w:tplc="391AF12C">
      <w:start w:val="1"/>
      <w:numFmt w:val="upperRoman"/>
      <w:lvlText w:val="Раздел %1."/>
      <w:lvlJc w:val="righ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0">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21">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F086168"/>
    <w:multiLevelType w:val="multilevel"/>
    <w:tmpl w:val="321CBA6A"/>
    <w:lvl w:ilvl="0">
      <w:start w:val="200"/>
      <w:numFmt w:val="decimal"/>
      <w:lvlText w:val="%1"/>
      <w:lvlJc w:val="left"/>
      <w:pPr>
        <w:ind w:left="1140" w:hanging="1140"/>
      </w:pPr>
      <w:rPr>
        <w:rFonts w:hint="default"/>
      </w:rPr>
    </w:lvl>
    <w:lvl w:ilvl="1">
      <w:start w:val="1000"/>
      <w:numFmt w:val="decimal"/>
      <w:lvlText w:val="%1-%2"/>
      <w:lvlJc w:val="left"/>
      <w:pPr>
        <w:ind w:left="1174" w:hanging="1140"/>
      </w:pPr>
      <w:rPr>
        <w:rFonts w:hint="default"/>
      </w:rPr>
    </w:lvl>
    <w:lvl w:ilvl="2">
      <w:start w:val="1"/>
      <w:numFmt w:val="decimal"/>
      <w:lvlText w:val="%1-%2.%3"/>
      <w:lvlJc w:val="left"/>
      <w:pPr>
        <w:ind w:left="1208" w:hanging="1140"/>
      </w:pPr>
      <w:rPr>
        <w:rFonts w:hint="default"/>
      </w:rPr>
    </w:lvl>
    <w:lvl w:ilvl="3">
      <w:start w:val="1"/>
      <w:numFmt w:val="decimal"/>
      <w:lvlText w:val="%1-%2.%3.%4"/>
      <w:lvlJc w:val="left"/>
      <w:pPr>
        <w:ind w:left="1242" w:hanging="1140"/>
      </w:pPr>
      <w:rPr>
        <w:rFonts w:hint="default"/>
      </w:rPr>
    </w:lvl>
    <w:lvl w:ilvl="4">
      <w:start w:val="1"/>
      <w:numFmt w:val="decimal"/>
      <w:lvlText w:val="%1-%2.%3.%4.%5"/>
      <w:lvlJc w:val="left"/>
      <w:pPr>
        <w:ind w:left="1276" w:hanging="114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25">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26">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57318E7"/>
    <w:multiLevelType w:val="multilevel"/>
    <w:tmpl w:val="0A18BFDC"/>
    <w:lvl w:ilvl="0">
      <w:start w:val="1"/>
      <w:numFmt w:val="decimal"/>
      <w:lvlText w:val="%1."/>
      <w:lvlJc w:val="left"/>
      <w:pPr>
        <w:ind w:left="1018"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46DD5CAB"/>
    <w:multiLevelType w:val="multilevel"/>
    <w:tmpl w:val="84B0EA7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hAnsiTheme="minorHAnsi" w:cstheme="minorBidi" w:hint="default"/>
        <w:sz w:val="22"/>
      </w:rPr>
    </w:lvl>
    <w:lvl w:ilvl="2">
      <w:start w:val="1"/>
      <w:numFmt w:val="decimal"/>
      <w:isLgl/>
      <w:lvlText w:val="%1.%2.%3."/>
      <w:lvlJc w:val="left"/>
      <w:pPr>
        <w:ind w:left="720" w:hanging="720"/>
      </w:pPr>
      <w:rPr>
        <w:rFonts w:asciiTheme="minorHAnsi" w:hAnsiTheme="minorHAnsi" w:cstheme="minorBidi" w:hint="default"/>
        <w:sz w:val="22"/>
      </w:rPr>
    </w:lvl>
    <w:lvl w:ilvl="3">
      <w:start w:val="1"/>
      <w:numFmt w:val="decimal"/>
      <w:isLgl/>
      <w:lvlText w:val="%1.%2.%3.%4."/>
      <w:lvlJc w:val="left"/>
      <w:pPr>
        <w:ind w:left="1080" w:hanging="1080"/>
      </w:pPr>
      <w:rPr>
        <w:rFonts w:asciiTheme="minorHAnsi" w:hAnsiTheme="minorHAnsi" w:cstheme="minorBidi" w:hint="default"/>
        <w:sz w:val="22"/>
      </w:rPr>
    </w:lvl>
    <w:lvl w:ilvl="4">
      <w:start w:val="1"/>
      <w:numFmt w:val="decimal"/>
      <w:isLgl/>
      <w:lvlText w:val="%1.%2.%3.%4.%5."/>
      <w:lvlJc w:val="left"/>
      <w:pPr>
        <w:ind w:left="1080" w:hanging="1080"/>
      </w:pPr>
      <w:rPr>
        <w:rFonts w:asciiTheme="minorHAnsi" w:hAnsiTheme="minorHAnsi" w:cstheme="minorBidi" w:hint="default"/>
        <w:sz w:val="22"/>
      </w:rPr>
    </w:lvl>
    <w:lvl w:ilvl="5">
      <w:start w:val="1"/>
      <w:numFmt w:val="decimal"/>
      <w:isLgl/>
      <w:lvlText w:val="%1.%2.%3.%4.%5.%6."/>
      <w:lvlJc w:val="left"/>
      <w:pPr>
        <w:ind w:left="1440" w:hanging="1440"/>
      </w:pPr>
      <w:rPr>
        <w:rFonts w:asciiTheme="minorHAnsi" w:hAnsiTheme="minorHAnsi" w:cstheme="minorBidi" w:hint="default"/>
        <w:sz w:val="22"/>
      </w:rPr>
    </w:lvl>
    <w:lvl w:ilvl="6">
      <w:start w:val="1"/>
      <w:numFmt w:val="decimal"/>
      <w:isLgl/>
      <w:lvlText w:val="%1.%2.%3.%4.%5.%6.%7."/>
      <w:lvlJc w:val="left"/>
      <w:pPr>
        <w:ind w:left="1800" w:hanging="1800"/>
      </w:pPr>
      <w:rPr>
        <w:rFonts w:asciiTheme="minorHAnsi" w:hAnsiTheme="minorHAnsi" w:cstheme="minorBidi" w:hint="default"/>
        <w:sz w:val="22"/>
      </w:rPr>
    </w:lvl>
    <w:lvl w:ilvl="7">
      <w:start w:val="1"/>
      <w:numFmt w:val="decimal"/>
      <w:isLgl/>
      <w:lvlText w:val="%1.%2.%3.%4.%5.%6.%7.%8."/>
      <w:lvlJc w:val="left"/>
      <w:pPr>
        <w:ind w:left="1800" w:hanging="1800"/>
      </w:pPr>
      <w:rPr>
        <w:rFonts w:asciiTheme="minorHAnsi" w:hAnsiTheme="minorHAnsi" w:cstheme="minorBidi" w:hint="default"/>
        <w:sz w:val="22"/>
      </w:rPr>
    </w:lvl>
    <w:lvl w:ilvl="8">
      <w:start w:val="1"/>
      <w:numFmt w:val="decimal"/>
      <w:isLgl/>
      <w:lvlText w:val="%1.%2.%3.%4.%5.%6.%7.%8.%9."/>
      <w:lvlJc w:val="left"/>
      <w:pPr>
        <w:ind w:left="2160" w:hanging="2160"/>
      </w:pPr>
      <w:rPr>
        <w:rFonts w:asciiTheme="minorHAnsi" w:hAnsiTheme="minorHAnsi" w:cstheme="minorBidi" w:hint="default"/>
        <w:sz w:val="22"/>
      </w:rPr>
    </w:lvl>
  </w:abstractNum>
  <w:abstractNum w:abstractNumId="29">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32">
    <w:nsid w:val="4EA73260"/>
    <w:multiLevelType w:val="multilevel"/>
    <w:tmpl w:val="987C7A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5E03F2B"/>
    <w:multiLevelType w:val="hybridMultilevel"/>
    <w:tmpl w:val="B4A4A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BD64976"/>
    <w:multiLevelType w:val="multilevel"/>
    <w:tmpl w:val="FC1AFA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8D5257"/>
    <w:multiLevelType w:val="multilevel"/>
    <w:tmpl w:val="F5A2F00A"/>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3">
    <w:nsid w:val="710B7C48"/>
    <w:multiLevelType w:val="multilevel"/>
    <w:tmpl w:val="718C820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abstractNum w:abstractNumId="45">
    <w:nsid w:val="7A5856B5"/>
    <w:multiLevelType w:val="multilevel"/>
    <w:tmpl w:val="62D4B7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9"/>
  </w:num>
  <w:num w:numId="2">
    <w:abstractNumId w:val="20"/>
  </w:num>
  <w:num w:numId="3">
    <w:abstractNumId w:val="40"/>
  </w:num>
  <w:num w:numId="4">
    <w:abstractNumId w:val="22"/>
  </w:num>
  <w:num w:numId="5">
    <w:abstractNumId w:val="4"/>
  </w:num>
  <w:num w:numId="6">
    <w:abstractNumId w:val="11"/>
  </w:num>
  <w:num w:numId="7">
    <w:abstractNumId w:val="23"/>
  </w:num>
  <w:num w:numId="8">
    <w:abstractNumId w:val="13"/>
  </w:num>
  <w:num w:numId="9">
    <w:abstractNumId w:val="26"/>
  </w:num>
  <w:num w:numId="10">
    <w:abstractNumId w:val="30"/>
  </w:num>
  <w:num w:numId="11">
    <w:abstractNumId w:val="33"/>
  </w:num>
  <w:num w:numId="12">
    <w:abstractNumId w:val="39"/>
  </w:num>
  <w:num w:numId="13">
    <w:abstractNumId w:val="16"/>
  </w:num>
  <w:num w:numId="14">
    <w:abstractNumId w:val="17"/>
  </w:num>
  <w:num w:numId="15">
    <w:abstractNumId w:val="7"/>
  </w:num>
  <w:num w:numId="16">
    <w:abstractNumId w:val="35"/>
  </w:num>
  <w:num w:numId="17">
    <w:abstractNumId w:val="42"/>
  </w:num>
  <w:num w:numId="18">
    <w:abstractNumId w:val="19"/>
  </w:num>
  <w:num w:numId="19">
    <w:abstractNumId w:val="27"/>
  </w:num>
  <w:num w:numId="20">
    <w:abstractNumId w:val="28"/>
  </w:num>
  <w:num w:numId="21">
    <w:abstractNumId w:val="14"/>
  </w:num>
  <w:num w:numId="22">
    <w:abstractNumId w:val="32"/>
  </w:num>
  <w:num w:numId="23">
    <w:abstractNumId w:val="10"/>
  </w:num>
  <w:num w:numId="24">
    <w:abstractNumId w:val="6"/>
  </w:num>
  <w:num w:numId="25">
    <w:abstractNumId w:val="45"/>
  </w:num>
  <w:num w:numId="26">
    <w:abstractNumId w:val="43"/>
  </w:num>
  <w:num w:numId="27">
    <w:abstractNumId w:val="37"/>
  </w:num>
  <w:num w:numId="28">
    <w:abstractNumId w:val="9"/>
  </w:num>
  <w:num w:numId="29">
    <w:abstractNumId w:val="24"/>
  </w:num>
  <w:num w:numId="30">
    <w:abstractNumId w:val="21"/>
  </w:num>
  <w:num w:numId="31">
    <w:abstractNumId w:val="41"/>
  </w:num>
  <w:num w:numId="32">
    <w:abstractNumId w:val="8"/>
  </w:num>
  <w:num w:numId="33">
    <w:abstractNumId w:val="5"/>
  </w:num>
  <w:num w:numId="34">
    <w:abstractNumId w:val="18"/>
  </w:num>
  <w:num w:numId="35">
    <w:abstractNumId w:val="1"/>
  </w:num>
  <w:num w:numId="36">
    <w:abstractNumId w:val="12"/>
  </w:num>
  <w:num w:numId="37">
    <w:abstractNumId w:val="31"/>
  </w:num>
  <w:num w:numId="38">
    <w:abstractNumId w:val="2"/>
  </w:num>
  <w:num w:numId="39">
    <w:abstractNumId w:val="34"/>
  </w:num>
  <w:num w:numId="40">
    <w:abstractNumId w:val="38"/>
  </w:num>
  <w:num w:numId="41">
    <w:abstractNumId w:val="44"/>
  </w:num>
  <w:num w:numId="42">
    <w:abstractNumId w:val="15"/>
  </w:num>
  <w:num w:numId="43">
    <w:abstractNumId w:val="0"/>
  </w:num>
  <w:num w:numId="44">
    <w:abstractNumId w:val="25"/>
  </w:num>
  <w:num w:numId="45">
    <w:abstractNumId w:val="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31848"/>
    <w:rsid w:val="000E44D6"/>
    <w:rsid w:val="000F0808"/>
    <w:rsid w:val="001017A1"/>
    <w:rsid w:val="001E1A37"/>
    <w:rsid w:val="001E5217"/>
    <w:rsid w:val="0027546D"/>
    <w:rsid w:val="00305E43"/>
    <w:rsid w:val="00307ABD"/>
    <w:rsid w:val="0038390C"/>
    <w:rsid w:val="003A4888"/>
    <w:rsid w:val="003E174B"/>
    <w:rsid w:val="00440C9E"/>
    <w:rsid w:val="00453D60"/>
    <w:rsid w:val="004A264F"/>
    <w:rsid w:val="004B088D"/>
    <w:rsid w:val="004B5859"/>
    <w:rsid w:val="004C2A68"/>
    <w:rsid w:val="004D038F"/>
    <w:rsid w:val="0053104E"/>
    <w:rsid w:val="005812BE"/>
    <w:rsid w:val="0075535D"/>
    <w:rsid w:val="00770894"/>
    <w:rsid w:val="007A700B"/>
    <w:rsid w:val="00846A61"/>
    <w:rsid w:val="00862C45"/>
    <w:rsid w:val="0089334B"/>
    <w:rsid w:val="0094432B"/>
    <w:rsid w:val="009459FF"/>
    <w:rsid w:val="00955163"/>
    <w:rsid w:val="00982F40"/>
    <w:rsid w:val="009A5CF8"/>
    <w:rsid w:val="00A13BA6"/>
    <w:rsid w:val="00A2733D"/>
    <w:rsid w:val="00A77A2C"/>
    <w:rsid w:val="00AB142A"/>
    <w:rsid w:val="00AF4863"/>
    <w:rsid w:val="00B00941"/>
    <w:rsid w:val="00B0457A"/>
    <w:rsid w:val="00B75571"/>
    <w:rsid w:val="00B802B1"/>
    <w:rsid w:val="00B97CDD"/>
    <w:rsid w:val="00BD3FAC"/>
    <w:rsid w:val="00C05115"/>
    <w:rsid w:val="00C363F8"/>
    <w:rsid w:val="00C672FD"/>
    <w:rsid w:val="00C845ED"/>
    <w:rsid w:val="00CA2829"/>
    <w:rsid w:val="00CA5300"/>
    <w:rsid w:val="00CC53C7"/>
    <w:rsid w:val="00DB2891"/>
    <w:rsid w:val="00E145B6"/>
    <w:rsid w:val="00E80B11"/>
    <w:rsid w:val="00E81620"/>
    <w:rsid w:val="00E92DED"/>
    <w:rsid w:val="00EC10D6"/>
    <w:rsid w:val="00EE02A9"/>
    <w:rsid w:val="00EF062D"/>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34"/>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3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3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3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3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3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3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3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3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4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4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4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4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43"/>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44"/>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semiHidden/>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34"/>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36"/>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7"/>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38"/>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39"/>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39"/>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39"/>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39"/>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39"/>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39"/>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40"/>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41"/>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41"/>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41"/>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43"/>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44"/>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semiHidden/>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81DA-EEC4-46D1-AE50-BCC9E8F8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6631</Words>
  <Characters>37799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2022-11-01T10:36:00Z</dcterms:created>
  <dcterms:modified xsi:type="dcterms:W3CDTF">2022-11-01T10:36:00Z</dcterms:modified>
</cp:coreProperties>
</file>